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3333"/>
        <w:gridCol w:w="6355"/>
      </w:tblGrid>
      <w:tr w:rsidR="002F44F4" w:rsidRPr="002F44F4" w14:paraId="2E7B3444" w14:textId="77777777" w:rsidTr="00B46A51">
        <w:trPr>
          <w:trHeight w:val="703"/>
          <w:tblCellSpacing w:w="0" w:type="dxa"/>
        </w:trPr>
        <w:tc>
          <w:tcPr>
            <w:tcW w:w="3348" w:type="dxa"/>
            <w:tcMar>
              <w:top w:w="0" w:type="dxa"/>
              <w:left w:w="108" w:type="dxa"/>
              <w:bottom w:w="0" w:type="dxa"/>
              <w:right w:w="108" w:type="dxa"/>
            </w:tcMar>
            <w:hideMark/>
          </w:tcPr>
          <w:p w14:paraId="192F9A71" w14:textId="4266434B" w:rsidR="002F44F4" w:rsidRPr="002F44F4" w:rsidRDefault="002F44F4" w:rsidP="002F44F4">
            <w:pPr>
              <w:spacing w:before="120" w:after="120" w:line="234" w:lineRule="atLeast"/>
              <w:jc w:val="center"/>
              <w:rPr>
                <w:rFonts w:asciiTheme="majorHAnsi" w:eastAsia="Times New Roman" w:hAnsiTheme="majorHAnsi" w:cstheme="majorHAnsi"/>
                <w:color w:val="000000"/>
                <w:sz w:val="28"/>
                <w:szCs w:val="28"/>
              </w:rPr>
            </w:pPr>
            <w:r>
              <w:rPr>
                <w:rFonts w:asciiTheme="majorHAnsi" w:eastAsia="Times New Roman" w:hAnsiTheme="majorHAnsi" w:cstheme="majorHAnsi"/>
                <w:b/>
                <w:bCs/>
                <w:noProof/>
                <w:color w:val="000000"/>
                <w:sz w:val="28"/>
                <w:szCs w:val="28"/>
              </w:rPr>
              <mc:AlternateContent>
                <mc:Choice Requires="wps">
                  <w:drawing>
                    <wp:anchor distT="0" distB="0" distL="114300" distR="114300" simplePos="0" relativeHeight="251657216" behindDoc="0" locked="0" layoutInCell="1" allowOverlap="1" wp14:anchorId="74105D7C" wp14:editId="51BDB65C">
                      <wp:simplePos x="0" y="0"/>
                      <wp:positionH relativeFrom="column">
                        <wp:posOffset>586740</wp:posOffset>
                      </wp:positionH>
                      <wp:positionV relativeFrom="paragraph">
                        <wp:posOffset>465455</wp:posOffset>
                      </wp:positionV>
                      <wp:extent cx="7715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3FCAF2" id="Straight Connector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6.2pt,36.65pt" to="106.9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" strokecolor="#4579b8 [3044]"/>
                  </w:pict>
                </mc:Fallback>
              </mc:AlternateContent>
            </w:r>
            <w:r w:rsidRPr="002F44F4">
              <w:rPr>
                <w:rFonts w:asciiTheme="majorHAnsi" w:eastAsia="Times New Roman" w:hAnsiTheme="majorHAnsi" w:cstheme="majorHAnsi"/>
                <w:b/>
                <w:bCs/>
                <w:color w:val="000000"/>
                <w:sz w:val="28"/>
                <w:szCs w:val="28"/>
                <w:lang w:val="vi-VN"/>
              </w:rPr>
              <w:t xml:space="preserve">ỦY BAN NHÂN DÂN </w:t>
            </w:r>
            <w:r>
              <w:rPr>
                <w:rFonts w:asciiTheme="majorHAnsi" w:eastAsia="Times New Roman" w:hAnsiTheme="majorHAnsi" w:cstheme="majorHAnsi"/>
                <w:b/>
                <w:bCs/>
                <w:color w:val="000000"/>
                <w:sz w:val="28"/>
                <w:szCs w:val="28"/>
              </w:rPr>
              <w:t xml:space="preserve">THỊ </w:t>
            </w:r>
            <w:r>
              <w:rPr>
                <w:rFonts w:asciiTheme="majorHAnsi" w:eastAsia="Times New Roman" w:hAnsiTheme="majorHAnsi" w:cstheme="majorHAnsi"/>
                <w:b/>
                <w:bCs/>
                <w:color w:val="000000"/>
                <w:sz w:val="28"/>
                <w:szCs w:val="28"/>
                <w:lang w:val="vi-VN"/>
              </w:rPr>
              <w:t>TRẤ</w:t>
            </w:r>
            <w:r>
              <w:rPr>
                <w:rFonts w:asciiTheme="majorHAnsi" w:eastAsia="Times New Roman" w:hAnsiTheme="majorHAnsi" w:cstheme="majorHAnsi"/>
                <w:b/>
                <w:bCs/>
                <w:color w:val="000000"/>
                <w:sz w:val="28"/>
                <w:szCs w:val="28"/>
              </w:rPr>
              <w:t>N PLEI KÂN</w:t>
            </w:r>
          </w:p>
        </w:tc>
        <w:tc>
          <w:tcPr>
            <w:tcW w:w="6399" w:type="dxa"/>
            <w:tcMar>
              <w:top w:w="0" w:type="dxa"/>
              <w:left w:w="108" w:type="dxa"/>
              <w:bottom w:w="0" w:type="dxa"/>
              <w:right w:w="108" w:type="dxa"/>
            </w:tcMar>
            <w:hideMark/>
          </w:tcPr>
          <w:p w14:paraId="5244A503" w14:textId="68305D99" w:rsidR="002F44F4" w:rsidRPr="002F44F4" w:rsidRDefault="002F44F4" w:rsidP="002F44F4">
            <w:pPr>
              <w:spacing w:before="120" w:after="120" w:line="234" w:lineRule="atLeast"/>
              <w:jc w:val="center"/>
              <w:rPr>
                <w:rFonts w:asciiTheme="majorHAnsi" w:eastAsia="Times New Roman" w:hAnsiTheme="majorHAnsi" w:cstheme="majorHAnsi"/>
                <w:color w:val="000000"/>
                <w:sz w:val="28"/>
                <w:szCs w:val="28"/>
              </w:rPr>
            </w:pPr>
            <w:r>
              <w:rPr>
                <w:rFonts w:asciiTheme="majorHAnsi" w:eastAsia="Times New Roman" w:hAnsiTheme="majorHAnsi" w:cstheme="majorHAnsi"/>
                <w:b/>
                <w:bCs/>
                <w:noProof/>
                <w:color w:val="000000"/>
                <w:sz w:val="26"/>
                <w:szCs w:val="26"/>
              </w:rPr>
              <mc:AlternateContent>
                <mc:Choice Requires="wps">
                  <w:drawing>
                    <wp:anchor distT="0" distB="0" distL="114300" distR="114300" simplePos="0" relativeHeight="251659264" behindDoc="0" locked="0" layoutInCell="1" allowOverlap="1" wp14:anchorId="025DD178" wp14:editId="76AE3114">
                      <wp:simplePos x="0" y="0"/>
                      <wp:positionH relativeFrom="column">
                        <wp:posOffset>946785</wp:posOffset>
                      </wp:positionH>
                      <wp:positionV relativeFrom="paragraph">
                        <wp:posOffset>465455</wp:posOffset>
                      </wp:positionV>
                      <wp:extent cx="20764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EE1F10"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55pt,36.65pt" to="238.0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" strokecolor="#4579b8 [3044]"/>
                  </w:pict>
                </mc:Fallback>
              </mc:AlternateContent>
            </w:r>
            <w:r w:rsidRPr="002F44F4">
              <w:rPr>
                <w:rFonts w:asciiTheme="majorHAnsi" w:eastAsia="Times New Roman" w:hAnsiTheme="majorHAnsi" w:cstheme="majorHAnsi"/>
                <w:b/>
                <w:bCs/>
                <w:color w:val="000000"/>
                <w:sz w:val="26"/>
                <w:szCs w:val="26"/>
                <w:lang w:val="vi-VN"/>
              </w:rPr>
              <w:t>CỘNG HÒA XÃ HỘI CHỦ NGHĨA VIỆT NAM</w:t>
            </w:r>
            <w:r w:rsidRPr="002F44F4">
              <w:rPr>
                <w:rFonts w:asciiTheme="majorHAnsi" w:eastAsia="Times New Roman" w:hAnsiTheme="majorHAnsi" w:cstheme="majorHAnsi"/>
                <w:b/>
                <w:bCs/>
                <w:color w:val="000000"/>
                <w:sz w:val="28"/>
                <w:szCs w:val="28"/>
                <w:lang w:val="vi-VN"/>
              </w:rPr>
              <w:br/>
              <w:t>Độc lập - Tự do - Hạnh phúc</w:t>
            </w:r>
          </w:p>
        </w:tc>
      </w:tr>
      <w:tr w:rsidR="002F44F4" w:rsidRPr="002F44F4" w14:paraId="10ACF718" w14:textId="77777777" w:rsidTr="002F44F4">
        <w:trPr>
          <w:tblCellSpacing w:w="0" w:type="dxa"/>
        </w:trPr>
        <w:tc>
          <w:tcPr>
            <w:tcW w:w="3348" w:type="dxa"/>
            <w:tcMar>
              <w:top w:w="0" w:type="dxa"/>
              <w:left w:w="108" w:type="dxa"/>
              <w:bottom w:w="0" w:type="dxa"/>
              <w:right w:w="108" w:type="dxa"/>
            </w:tcMar>
            <w:hideMark/>
          </w:tcPr>
          <w:p w14:paraId="4790D5D1" w14:textId="6676365C" w:rsidR="002F44F4" w:rsidRPr="002F44F4" w:rsidRDefault="00607559" w:rsidP="002F44F4">
            <w:pPr>
              <w:spacing w:before="120" w:after="120" w:line="234" w:lineRule="atLeast"/>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lang w:val="vi-VN"/>
              </w:rPr>
              <w:t>Số:     </w:t>
            </w:r>
            <w:r w:rsidR="002F44F4" w:rsidRPr="002F44F4">
              <w:rPr>
                <w:rFonts w:asciiTheme="majorHAnsi" w:eastAsia="Times New Roman" w:hAnsiTheme="majorHAnsi" w:cstheme="majorHAnsi"/>
                <w:color w:val="000000"/>
                <w:sz w:val="28"/>
                <w:szCs w:val="28"/>
                <w:lang w:val="vi-VN"/>
              </w:rPr>
              <w:t xml:space="preserve"> /BC-UBND</w:t>
            </w:r>
          </w:p>
        </w:tc>
        <w:tc>
          <w:tcPr>
            <w:tcW w:w="6399" w:type="dxa"/>
            <w:tcMar>
              <w:top w:w="0" w:type="dxa"/>
              <w:left w:w="108" w:type="dxa"/>
              <w:bottom w:w="0" w:type="dxa"/>
              <w:right w:w="108" w:type="dxa"/>
            </w:tcMar>
            <w:hideMark/>
          </w:tcPr>
          <w:p w14:paraId="1A6786D9" w14:textId="6232C7F8" w:rsidR="002F44F4" w:rsidRPr="002F44F4" w:rsidRDefault="00D256B3" w:rsidP="00607559">
            <w:pPr>
              <w:spacing w:before="120" w:after="120" w:line="234" w:lineRule="atLeast"/>
              <w:jc w:val="center"/>
              <w:rPr>
                <w:rFonts w:asciiTheme="majorHAnsi" w:eastAsia="Times New Roman" w:hAnsiTheme="majorHAnsi" w:cstheme="majorHAnsi"/>
                <w:color w:val="000000"/>
                <w:sz w:val="28"/>
                <w:szCs w:val="28"/>
              </w:rPr>
            </w:pPr>
            <w:r>
              <w:rPr>
                <w:rFonts w:asciiTheme="majorHAnsi" w:eastAsia="Times New Roman" w:hAnsiTheme="majorHAnsi" w:cstheme="majorHAnsi"/>
                <w:i/>
                <w:iCs/>
                <w:color w:val="000000"/>
                <w:sz w:val="28"/>
                <w:szCs w:val="28"/>
              </w:rPr>
              <w:t xml:space="preserve">    PleiKần</w:t>
            </w:r>
            <w:r>
              <w:rPr>
                <w:rFonts w:asciiTheme="majorHAnsi" w:eastAsia="Times New Roman" w:hAnsiTheme="majorHAnsi" w:cstheme="majorHAnsi"/>
                <w:i/>
                <w:iCs/>
                <w:color w:val="000000"/>
                <w:sz w:val="28"/>
                <w:szCs w:val="28"/>
                <w:lang w:val="vi-VN"/>
              </w:rPr>
              <w:t xml:space="preserve">, ngày </w:t>
            </w:r>
            <w:r w:rsidR="00607559">
              <w:rPr>
                <w:rFonts w:asciiTheme="majorHAnsi" w:eastAsia="Times New Roman" w:hAnsiTheme="majorHAnsi" w:cstheme="majorHAnsi"/>
                <w:i/>
                <w:iCs/>
                <w:color w:val="000000"/>
                <w:sz w:val="28"/>
                <w:szCs w:val="28"/>
              </w:rPr>
              <w:t xml:space="preserve">    </w:t>
            </w:r>
            <w:r>
              <w:rPr>
                <w:rFonts w:asciiTheme="majorHAnsi" w:eastAsia="Times New Roman" w:hAnsiTheme="majorHAnsi" w:cstheme="majorHAnsi"/>
                <w:i/>
                <w:iCs/>
                <w:color w:val="000000"/>
                <w:sz w:val="28"/>
                <w:szCs w:val="28"/>
                <w:lang w:val="vi-VN"/>
              </w:rPr>
              <w:t xml:space="preserve"> tháng </w:t>
            </w:r>
            <w:r w:rsidR="00607559">
              <w:rPr>
                <w:rFonts w:asciiTheme="majorHAnsi" w:eastAsia="Times New Roman" w:hAnsiTheme="majorHAnsi" w:cstheme="majorHAnsi"/>
                <w:i/>
                <w:iCs/>
                <w:color w:val="000000"/>
                <w:sz w:val="28"/>
                <w:szCs w:val="28"/>
              </w:rPr>
              <w:t xml:space="preserve">    </w:t>
            </w:r>
            <w:r>
              <w:rPr>
                <w:rFonts w:asciiTheme="majorHAnsi" w:eastAsia="Times New Roman" w:hAnsiTheme="majorHAnsi" w:cstheme="majorHAnsi"/>
                <w:i/>
                <w:iCs/>
                <w:color w:val="000000"/>
                <w:sz w:val="28"/>
                <w:szCs w:val="28"/>
                <w:lang w:val="vi-VN"/>
              </w:rPr>
              <w:t xml:space="preserve"> năm </w:t>
            </w:r>
            <w:r>
              <w:rPr>
                <w:rFonts w:asciiTheme="majorHAnsi" w:eastAsia="Times New Roman" w:hAnsiTheme="majorHAnsi" w:cstheme="majorHAnsi"/>
                <w:i/>
                <w:iCs/>
                <w:color w:val="000000"/>
                <w:sz w:val="28"/>
                <w:szCs w:val="28"/>
              </w:rPr>
              <w:t>2023</w:t>
            </w:r>
          </w:p>
        </w:tc>
      </w:tr>
    </w:tbl>
    <w:p w14:paraId="1A51BED9" w14:textId="77777777" w:rsidR="001F634F" w:rsidRDefault="001F634F" w:rsidP="00F10EC2">
      <w:pPr>
        <w:spacing w:after="0" w:line="234" w:lineRule="atLeast"/>
        <w:jc w:val="center"/>
        <w:rPr>
          <w:rFonts w:asciiTheme="majorHAnsi" w:eastAsia="Times New Roman" w:hAnsiTheme="majorHAnsi" w:cstheme="majorHAnsi"/>
          <w:b/>
          <w:bCs/>
          <w:color w:val="000000"/>
          <w:sz w:val="28"/>
          <w:szCs w:val="28"/>
          <w:lang w:val="vi-VN"/>
        </w:rPr>
      </w:pPr>
    </w:p>
    <w:p w14:paraId="712B5B68" w14:textId="11F25FCC" w:rsidR="002F44F4" w:rsidRPr="002F44F4" w:rsidRDefault="002F44F4" w:rsidP="00F10EC2">
      <w:pPr>
        <w:spacing w:after="0" w:line="234" w:lineRule="atLeast"/>
        <w:jc w:val="center"/>
        <w:rPr>
          <w:rFonts w:asciiTheme="majorHAnsi" w:eastAsia="Times New Roman" w:hAnsiTheme="majorHAnsi" w:cstheme="majorHAnsi"/>
          <w:color w:val="000000"/>
          <w:sz w:val="28"/>
          <w:szCs w:val="28"/>
        </w:rPr>
      </w:pPr>
      <w:r w:rsidRPr="002F44F4">
        <w:rPr>
          <w:rFonts w:asciiTheme="majorHAnsi" w:eastAsia="Times New Roman" w:hAnsiTheme="majorHAnsi" w:cstheme="majorHAnsi"/>
          <w:b/>
          <w:bCs/>
          <w:color w:val="000000"/>
          <w:sz w:val="28"/>
          <w:szCs w:val="28"/>
          <w:lang w:val="vi-VN"/>
        </w:rPr>
        <w:t>BÁO CÁO</w:t>
      </w:r>
    </w:p>
    <w:p w14:paraId="4F0C643C" w14:textId="77777777" w:rsidR="00A364DF" w:rsidRDefault="00A364DF" w:rsidP="00A364DF">
      <w:pPr>
        <w:shd w:val="clear" w:color="auto" w:fill="FFFFFF"/>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Kết quả đánh giá, công nhận xã, thị trấn đạt</w:t>
      </w:r>
      <w:r w:rsidRPr="009E0090">
        <w:rPr>
          <w:rFonts w:ascii="Times New Roman" w:hAnsi="Times New Roman" w:cs="Times New Roman"/>
          <w:b/>
          <w:sz w:val="28"/>
          <w:szCs w:val="28"/>
          <w:lang w:val="nl-NL"/>
        </w:rPr>
        <w:t xml:space="preserve"> chuẩn</w:t>
      </w:r>
    </w:p>
    <w:p w14:paraId="296E30BC" w14:textId="51F430CD" w:rsidR="00A364DF" w:rsidRPr="009E0090" w:rsidRDefault="00A364DF" w:rsidP="00A364DF">
      <w:pPr>
        <w:shd w:val="clear" w:color="auto" w:fill="FFFFFF"/>
        <w:spacing w:after="0" w:line="240" w:lineRule="auto"/>
        <w:jc w:val="center"/>
        <w:rPr>
          <w:rFonts w:ascii="Times New Roman" w:hAnsi="Times New Roman" w:cs="Times New Roman"/>
          <w:b/>
          <w:sz w:val="28"/>
          <w:szCs w:val="28"/>
          <w:lang w:val="nl-NL"/>
        </w:rPr>
      </w:pPr>
      <w:r w:rsidRPr="009E0090">
        <w:rPr>
          <w:rFonts w:ascii="Times New Roman" w:hAnsi="Times New Roman" w:cs="Times New Roman"/>
          <w:b/>
          <w:sz w:val="28"/>
          <w:szCs w:val="28"/>
          <w:lang w:val="nl-NL"/>
        </w:rPr>
        <w:t xml:space="preserve"> tiếp cận pháp luậ</w:t>
      </w:r>
      <w:r w:rsidR="00AC2F49">
        <w:rPr>
          <w:rFonts w:ascii="Times New Roman" w:hAnsi="Times New Roman" w:cs="Times New Roman"/>
          <w:b/>
          <w:sz w:val="28"/>
          <w:szCs w:val="28"/>
          <w:lang w:val="nl-NL"/>
        </w:rPr>
        <w:t>t năm 2023</w:t>
      </w:r>
    </w:p>
    <w:p w14:paraId="5C2F5C44" w14:textId="7F259ACE" w:rsidR="00F10EC2" w:rsidRPr="002F44F4" w:rsidRDefault="00A364DF" w:rsidP="00F10EC2">
      <w:pPr>
        <w:spacing w:after="0" w:line="234" w:lineRule="atLeast"/>
        <w:jc w:val="center"/>
        <w:rPr>
          <w:rFonts w:asciiTheme="majorHAnsi" w:eastAsia="Times New Roman" w:hAnsiTheme="majorHAnsi" w:cstheme="majorHAnsi"/>
          <w:color w:val="000000"/>
          <w:sz w:val="28"/>
          <w:szCs w:val="28"/>
        </w:rPr>
      </w:pPr>
      <w:r>
        <w:rPr>
          <w:rFonts w:asciiTheme="majorHAnsi" w:eastAsia="Times New Roman" w:hAnsiTheme="majorHAnsi" w:cstheme="majorHAnsi"/>
          <w:b/>
          <w:bCs/>
          <w:noProof/>
          <w:color w:val="000000"/>
          <w:sz w:val="28"/>
          <w:szCs w:val="28"/>
        </w:rPr>
        <mc:AlternateContent>
          <mc:Choice Requires="wps">
            <w:drawing>
              <wp:anchor distT="0" distB="0" distL="114300" distR="114300" simplePos="0" relativeHeight="251664384" behindDoc="0" locked="0" layoutInCell="1" allowOverlap="1" wp14:anchorId="7BF14A45" wp14:editId="5DB9B6E8">
                <wp:simplePos x="0" y="0"/>
                <wp:positionH relativeFrom="column">
                  <wp:posOffset>2572344</wp:posOffset>
                </wp:positionH>
                <wp:positionV relativeFrom="paragraph">
                  <wp:posOffset>80553</wp:posOffset>
                </wp:positionV>
                <wp:extent cx="8477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091D23"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5pt,6.35pt" to="269.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" strokecolor="#4579b8 [3044]"/>
            </w:pict>
          </mc:Fallback>
        </mc:AlternateContent>
      </w:r>
    </w:p>
    <w:p w14:paraId="0F2AAF2C" w14:textId="54F0FF5F" w:rsidR="000137CC" w:rsidRDefault="000137CC" w:rsidP="000137CC">
      <w:pPr>
        <w:shd w:val="clear" w:color="auto" w:fill="FFFFFF"/>
        <w:spacing w:before="120" w:after="0" w:line="180" w:lineRule="atLeast"/>
        <w:ind w:firstLine="720"/>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ab/>
        <w:t xml:space="preserve">   </w:t>
      </w:r>
      <w:r>
        <w:rPr>
          <w:rFonts w:asciiTheme="majorHAnsi" w:eastAsia="Times New Roman" w:hAnsiTheme="majorHAnsi" w:cstheme="majorHAnsi"/>
          <w:sz w:val="28"/>
          <w:szCs w:val="28"/>
        </w:rPr>
        <w:tab/>
        <w:t xml:space="preserve">     Kính gửi:</w:t>
      </w:r>
    </w:p>
    <w:p w14:paraId="738EEAE5" w14:textId="3DBF0216" w:rsidR="000137CC" w:rsidRDefault="000137CC" w:rsidP="000137CC">
      <w:pPr>
        <w:pStyle w:val="ListParagraph"/>
        <w:shd w:val="clear" w:color="auto" w:fill="FFFFFF"/>
        <w:spacing w:before="120" w:after="0" w:line="180" w:lineRule="atLeast"/>
        <w:ind w:left="1080"/>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ab/>
      </w:r>
      <w:r>
        <w:rPr>
          <w:rFonts w:asciiTheme="majorHAnsi" w:eastAsia="Times New Roman" w:hAnsiTheme="majorHAnsi" w:cstheme="majorHAnsi"/>
          <w:sz w:val="28"/>
          <w:szCs w:val="28"/>
        </w:rPr>
        <w:tab/>
      </w:r>
      <w:r>
        <w:rPr>
          <w:rFonts w:asciiTheme="majorHAnsi" w:eastAsia="Times New Roman" w:hAnsiTheme="majorHAnsi" w:cstheme="majorHAnsi"/>
          <w:sz w:val="28"/>
          <w:szCs w:val="28"/>
        </w:rPr>
        <w:tab/>
      </w:r>
      <w:r>
        <w:rPr>
          <w:rFonts w:asciiTheme="majorHAnsi" w:eastAsia="Times New Roman" w:hAnsiTheme="majorHAnsi" w:cstheme="majorHAnsi"/>
          <w:sz w:val="28"/>
          <w:szCs w:val="28"/>
        </w:rPr>
        <w:tab/>
        <w:t>-</w:t>
      </w:r>
      <w:r w:rsidR="00264D06">
        <w:rPr>
          <w:rFonts w:asciiTheme="majorHAnsi" w:eastAsia="Times New Roman" w:hAnsiTheme="majorHAnsi" w:cstheme="majorHAnsi"/>
          <w:sz w:val="28"/>
          <w:szCs w:val="28"/>
        </w:rPr>
        <w:t xml:space="preserve"> </w:t>
      </w:r>
      <w:r>
        <w:rPr>
          <w:rFonts w:asciiTheme="majorHAnsi" w:eastAsia="Times New Roman" w:hAnsiTheme="majorHAnsi" w:cstheme="majorHAnsi"/>
          <w:sz w:val="28"/>
          <w:szCs w:val="28"/>
        </w:rPr>
        <w:t>UBND huyện Ngọc Hồi</w:t>
      </w:r>
      <w:r w:rsidR="002F5A2D">
        <w:rPr>
          <w:rFonts w:asciiTheme="majorHAnsi" w:eastAsia="Times New Roman" w:hAnsiTheme="majorHAnsi" w:cstheme="majorHAnsi"/>
          <w:sz w:val="28"/>
          <w:szCs w:val="28"/>
        </w:rPr>
        <w:t>;</w:t>
      </w:r>
    </w:p>
    <w:p w14:paraId="4CD65112" w14:textId="63BFDEC8" w:rsidR="000137CC" w:rsidRDefault="000137CC" w:rsidP="000137CC">
      <w:pPr>
        <w:pStyle w:val="ListParagraph"/>
        <w:shd w:val="clear" w:color="auto" w:fill="FFFFFF"/>
        <w:spacing w:before="120" w:after="0" w:line="180" w:lineRule="atLeast"/>
        <w:ind w:left="1080"/>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ab/>
      </w:r>
      <w:r>
        <w:rPr>
          <w:rFonts w:asciiTheme="majorHAnsi" w:eastAsia="Times New Roman" w:hAnsiTheme="majorHAnsi" w:cstheme="majorHAnsi"/>
          <w:sz w:val="28"/>
          <w:szCs w:val="28"/>
        </w:rPr>
        <w:tab/>
      </w:r>
      <w:r>
        <w:rPr>
          <w:rFonts w:asciiTheme="majorHAnsi" w:eastAsia="Times New Roman" w:hAnsiTheme="majorHAnsi" w:cstheme="majorHAnsi"/>
          <w:sz w:val="28"/>
          <w:szCs w:val="28"/>
        </w:rPr>
        <w:tab/>
      </w:r>
      <w:r>
        <w:rPr>
          <w:rFonts w:asciiTheme="majorHAnsi" w:eastAsia="Times New Roman" w:hAnsiTheme="majorHAnsi" w:cstheme="majorHAnsi"/>
          <w:sz w:val="28"/>
          <w:szCs w:val="28"/>
        </w:rPr>
        <w:tab/>
        <w:t>-</w:t>
      </w:r>
      <w:r w:rsidR="00264D06">
        <w:rPr>
          <w:rFonts w:asciiTheme="majorHAnsi" w:eastAsia="Times New Roman" w:hAnsiTheme="majorHAnsi" w:cstheme="majorHAnsi"/>
          <w:sz w:val="28"/>
          <w:szCs w:val="28"/>
        </w:rPr>
        <w:t xml:space="preserve"> </w:t>
      </w:r>
      <w:r>
        <w:rPr>
          <w:rFonts w:asciiTheme="majorHAnsi" w:eastAsia="Times New Roman" w:hAnsiTheme="majorHAnsi" w:cstheme="majorHAnsi"/>
          <w:sz w:val="28"/>
          <w:szCs w:val="28"/>
        </w:rPr>
        <w:t>Phòng Tư pháp huyện Ngọc Hồi</w:t>
      </w:r>
      <w:r w:rsidR="002F5A2D">
        <w:rPr>
          <w:rFonts w:asciiTheme="majorHAnsi" w:eastAsia="Times New Roman" w:hAnsiTheme="majorHAnsi" w:cstheme="majorHAnsi"/>
          <w:sz w:val="28"/>
          <w:szCs w:val="28"/>
        </w:rPr>
        <w:t>;</w:t>
      </w:r>
    </w:p>
    <w:p w14:paraId="1C9746D6" w14:textId="535BC921" w:rsidR="00A364DF" w:rsidRPr="00093AF1" w:rsidRDefault="00A364DF" w:rsidP="00A364DF">
      <w:pPr>
        <w:shd w:val="clear" w:color="auto" w:fill="FFFFFF"/>
        <w:spacing w:before="120" w:after="0" w:line="180" w:lineRule="atLeast"/>
        <w:ind w:firstLine="720"/>
        <w:jc w:val="both"/>
        <w:rPr>
          <w:rFonts w:ascii="Times New Roman" w:eastAsia="Times New Roman" w:hAnsi="Times New Roman" w:cs="Times New Roman"/>
          <w:sz w:val="28"/>
          <w:szCs w:val="28"/>
        </w:rPr>
      </w:pPr>
      <w:r>
        <w:rPr>
          <w:rFonts w:asciiTheme="majorHAnsi" w:eastAsia="Times New Roman" w:hAnsiTheme="majorHAnsi" w:cstheme="majorHAnsi"/>
          <w:sz w:val="28"/>
          <w:szCs w:val="28"/>
        </w:rPr>
        <w:t>Thực hiện C</w:t>
      </w:r>
      <w:r w:rsidRPr="00EA6546">
        <w:rPr>
          <w:rFonts w:asciiTheme="majorHAnsi" w:eastAsia="Times New Roman" w:hAnsiTheme="majorHAnsi" w:cstheme="majorHAnsi"/>
          <w:sz w:val="28"/>
          <w:szCs w:val="28"/>
        </w:rPr>
        <w:t xml:space="preserve">ông văn số </w:t>
      </w:r>
      <w:r w:rsidR="00AC2F49">
        <w:rPr>
          <w:rFonts w:asciiTheme="majorHAnsi" w:eastAsia="Times New Roman" w:hAnsiTheme="majorHAnsi" w:cstheme="majorHAnsi"/>
          <w:sz w:val="28"/>
          <w:szCs w:val="28"/>
        </w:rPr>
        <w:t>3635</w:t>
      </w:r>
      <w:r>
        <w:rPr>
          <w:rFonts w:asciiTheme="majorHAnsi" w:eastAsia="Times New Roman" w:hAnsiTheme="majorHAnsi" w:cstheme="majorHAnsi"/>
          <w:sz w:val="28"/>
          <w:szCs w:val="28"/>
        </w:rPr>
        <w:t>/UBND-TH</w:t>
      </w:r>
      <w:r w:rsidRPr="00EA6546">
        <w:rPr>
          <w:rFonts w:asciiTheme="majorHAnsi" w:eastAsia="Times New Roman" w:hAnsiTheme="majorHAnsi" w:cstheme="majorHAnsi"/>
          <w:sz w:val="28"/>
          <w:szCs w:val="28"/>
        </w:rPr>
        <w:t xml:space="preserve"> Ngày </w:t>
      </w:r>
      <w:r w:rsidR="00AC2F49">
        <w:rPr>
          <w:rFonts w:asciiTheme="majorHAnsi" w:eastAsia="Times New Roman" w:hAnsiTheme="majorHAnsi" w:cstheme="majorHAnsi"/>
          <w:sz w:val="28"/>
          <w:szCs w:val="28"/>
        </w:rPr>
        <w:t>17/11/2023</w:t>
      </w:r>
      <w:r w:rsidRPr="00EA6546">
        <w:rPr>
          <w:rFonts w:asciiTheme="majorHAnsi" w:eastAsia="Times New Roman" w:hAnsiTheme="majorHAnsi" w:cstheme="majorHAnsi"/>
          <w:sz w:val="28"/>
          <w:szCs w:val="28"/>
        </w:rPr>
        <w:t xml:space="preserve"> của UBND huyện Ngọc Hồi về </w:t>
      </w:r>
      <w:r>
        <w:rPr>
          <w:rFonts w:asciiTheme="majorHAnsi" w:eastAsia="Times New Roman" w:hAnsiTheme="majorHAnsi" w:cstheme="majorHAnsi"/>
          <w:sz w:val="28"/>
          <w:szCs w:val="28"/>
        </w:rPr>
        <w:t xml:space="preserve">việc </w:t>
      </w:r>
      <w:r w:rsidR="00AC2F49">
        <w:rPr>
          <w:rFonts w:asciiTheme="majorHAnsi" w:eastAsia="Times New Roman" w:hAnsiTheme="majorHAnsi" w:cstheme="majorHAnsi"/>
          <w:sz w:val="28"/>
          <w:szCs w:val="28"/>
        </w:rPr>
        <w:t>đẩy mạnh hòa giải ở cơ sở; đánh giá, công nhận cấp xã đạt chuẩn tiếp cận pháp luật</w:t>
      </w:r>
      <w:r w:rsidRPr="00EA6546">
        <w:rPr>
          <w:rFonts w:asciiTheme="majorHAnsi" w:eastAsia="Times New Roman" w:hAnsiTheme="majorHAnsi" w:cstheme="majorHAnsi"/>
          <w:sz w:val="28"/>
          <w:szCs w:val="28"/>
        </w:rPr>
        <w:t xml:space="preserve">; </w:t>
      </w:r>
      <w:r w:rsidRPr="00093AF1">
        <w:rPr>
          <w:rFonts w:ascii="Times New Roman" w:hAnsi="Times New Roman" w:cs="Times New Roman"/>
          <w:bCs/>
          <w:sz w:val="28"/>
          <w:szCs w:val="28"/>
        </w:rPr>
        <w:t>Công văn số</w:t>
      </w:r>
      <w:r>
        <w:rPr>
          <w:rFonts w:ascii="Times New Roman" w:hAnsi="Times New Roman" w:cs="Times New Roman"/>
          <w:bCs/>
          <w:sz w:val="28"/>
          <w:szCs w:val="28"/>
        </w:rPr>
        <w:t xml:space="preserve"> </w:t>
      </w:r>
      <w:r w:rsidR="00AC2F49">
        <w:rPr>
          <w:rFonts w:ascii="Times New Roman" w:hAnsi="Times New Roman" w:cs="Times New Roman"/>
          <w:bCs/>
          <w:sz w:val="28"/>
          <w:szCs w:val="28"/>
        </w:rPr>
        <w:t>3987</w:t>
      </w:r>
      <w:r>
        <w:rPr>
          <w:rFonts w:ascii="Times New Roman" w:hAnsi="Times New Roman" w:cs="Times New Roman"/>
          <w:bCs/>
          <w:sz w:val="28"/>
          <w:szCs w:val="28"/>
        </w:rPr>
        <w:t xml:space="preserve">/UBND-TP ngày </w:t>
      </w:r>
      <w:r w:rsidR="00AC2F49">
        <w:rPr>
          <w:rFonts w:ascii="Times New Roman" w:hAnsi="Times New Roman" w:cs="Times New Roman"/>
          <w:bCs/>
          <w:sz w:val="28"/>
          <w:szCs w:val="28"/>
        </w:rPr>
        <w:t>20/12/2023</w:t>
      </w:r>
      <w:r>
        <w:rPr>
          <w:rFonts w:ascii="Times New Roman" w:hAnsi="Times New Roman" w:cs="Times New Roman"/>
          <w:bCs/>
          <w:sz w:val="28"/>
          <w:szCs w:val="28"/>
        </w:rPr>
        <w:t xml:space="preserve"> </w:t>
      </w:r>
      <w:r w:rsidRPr="00093AF1">
        <w:rPr>
          <w:rFonts w:ascii="Times New Roman" w:hAnsi="Times New Roman" w:cs="Times New Roman"/>
          <w:bCs/>
          <w:sz w:val="28"/>
          <w:szCs w:val="28"/>
        </w:rPr>
        <w:t xml:space="preserve"> </w:t>
      </w:r>
      <w:r w:rsidRPr="00EA6546">
        <w:rPr>
          <w:rFonts w:asciiTheme="majorHAnsi" w:eastAsia="Times New Roman" w:hAnsiTheme="majorHAnsi" w:cstheme="majorHAnsi"/>
          <w:sz w:val="28"/>
          <w:szCs w:val="28"/>
        </w:rPr>
        <w:t xml:space="preserve">về </w:t>
      </w:r>
      <w:r>
        <w:rPr>
          <w:rFonts w:asciiTheme="majorHAnsi" w:eastAsia="Times New Roman" w:hAnsiTheme="majorHAnsi" w:cstheme="majorHAnsi"/>
          <w:sz w:val="28"/>
          <w:szCs w:val="28"/>
        </w:rPr>
        <w:t>việc đánh giá, công nhận xã, thị trấn</w:t>
      </w:r>
      <w:r w:rsidRPr="00EA6546">
        <w:rPr>
          <w:rFonts w:asciiTheme="majorHAnsi" w:eastAsia="Times New Roman" w:hAnsiTheme="majorHAnsi" w:cstheme="majorHAnsi"/>
          <w:sz w:val="28"/>
          <w:szCs w:val="28"/>
        </w:rPr>
        <w:t xml:space="preserve"> đạt c</w:t>
      </w:r>
      <w:r w:rsidR="00AC2F49">
        <w:rPr>
          <w:rFonts w:asciiTheme="majorHAnsi" w:eastAsia="Times New Roman" w:hAnsiTheme="majorHAnsi" w:cstheme="majorHAnsi"/>
          <w:sz w:val="28"/>
          <w:szCs w:val="28"/>
        </w:rPr>
        <w:t>huẩn tiếp cận pháp luật năm 2023</w:t>
      </w:r>
      <w:r>
        <w:rPr>
          <w:rFonts w:ascii="Times New Roman" w:hAnsi="Times New Roman" w:cs="Times New Roman"/>
          <w:bCs/>
          <w:sz w:val="28"/>
          <w:szCs w:val="28"/>
        </w:rPr>
        <w:t>.</w:t>
      </w:r>
    </w:p>
    <w:p w14:paraId="7CF9C6A7" w14:textId="77777777" w:rsidR="00924A46" w:rsidRDefault="00A364DF" w:rsidP="00924A46">
      <w:pPr>
        <w:shd w:val="clear" w:color="auto" w:fill="FFFFFF"/>
        <w:spacing w:after="0"/>
        <w:ind w:firstLine="700"/>
        <w:jc w:val="both"/>
        <w:rPr>
          <w:rFonts w:asciiTheme="majorHAnsi" w:hAnsiTheme="majorHAnsi" w:cstheme="majorHAnsi"/>
          <w:bCs/>
          <w:sz w:val="28"/>
          <w:szCs w:val="28"/>
        </w:rPr>
      </w:pPr>
      <w:r w:rsidRPr="00221343">
        <w:rPr>
          <w:rFonts w:asciiTheme="majorHAnsi" w:hAnsiTheme="majorHAnsi" w:cstheme="majorHAnsi"/>
          <w:bCs/>
          <w:sz w:val="28"/>
          <w:szCs w:val="28"/>
        </w:rPr>
        <w:t xml:space="preserve"> Ủy ban nhân dân thị trấn Báo cáo kết quả thực hiện như sau</w:t>
      </w:r>
      <w:r>
        <w:rPr>
          <w:rFonts w:asciiTheme="majorHAnsi" w:hAnsiTheme="majorHAnsi" w:cstheme="majorHAnsi"/>
          <w:bCs/>
          <w:sz w:val="28"/>
          <w:szCs w:val="28"/>
        </w:rPr>
        <w:t>:</w:t>
      </w:r>
    </w:p>
    <w:p w14:paraId="744290D9" w14:textId="5AF555D9" w:rsidR="002F44F4" w:rsidRPr="00924A46" w:rsidRDefault="00924A46" w:rsidP="00924A46">
      <w:pPr>
        <w:shd w:val="clear" w:color="auto" w:fill="FFFFFF"/>
        <w:spacing w:after="0"/>
        <w:ind w:firstLine="700"/>
        <w:jc w:val="both"/>
        <w:rPr>
          <w:rFonts w:ascii="Times New Roman" w:hAnsi="Times New Roman" w:cs="Times New Roman"/>
          <w:b/>
          <w:sz w:val="28"/>
          <w:szCs w:val="28"/>
          <w:lang w:val="nl-NL"/>
        </w:rPr>
      </w:pPr>
      <w:r w:rsidRPr="00924A46">
        <w:rPr>
          <w:rFonts w:asciiTheme="majorHAnsi" w:hAnsiTheme="majorHAnsi" w:cstheme="majorHAnsi"/>
          <w:b/>
          <w:bCs/>
          <w:sz w:val="28"/>
          <w:szCs w:val="28"/>
        </w:rPr>
        <w:t>I</w:t>
      </w:r>
      <w:r>
        <w:rPr>
          <w:rFonts w:asciiTheme="majorHAnsi" w:hAnsiTheme="majorHAnsi" w:cstheme="majorHAnsi"/>
          <w:bCs/>
          <w:sz w:val="28"/>
          <w:szCs w:val="28"/>
        </w:rPr>
        <w:t>.</w:t>
      </w:r>
      <w:r w:rsidR="002F44F4" w:rsidRPr="00924A46">
        <w:rPr>
          <w:rFonts w:asciiTheme="majorHAnsi" w:eastAsia="Times New Roman" w:hAnsiTheme="majorHAnsi" w:cstheme="majorHAnsi"/>
          <w:b/>
          <w:bCs/>
          <w:color w:val="000000"/>
          <w:sz w:val="28"/>
          <w:szCs w:val="28"/>
          <w:lang w:val="vi-VN"/>
        </w:rPr>
        <w:t>Kết quả đánh giá đạt chuẩn tiếp cận pháp luật</w:t>
      </w:r>
    </w:p>
    <w:p w14:paraId="73B39535" w14:textId="26E563C5" w:rsidR="00924A46" w:rsidRPr="00924A46" w:rsidRDefault="00924A46" w:rsidP="00924A46">
      <w:pPr>
        <w:shd w:val="clear" w:color="auto" w:fill="FFFFFF"/>
        <w:spacing w:before="60" w:after="60"/>
        <w:jc w:val="both"/>
        <w:rPr>
          <w:rFonts w:asciiTheme="majorHAnsi" w:hAnsiTheme="majorHAnsi" w:cstheme="majorHAnsi"/>
          <w:bCs/>
          <w:iCs/>
          <w:sz w:val="28"/>
          <w:szCs w:val="28"/>
          <w:lang w:val="nl-NL"/>
        </w:rPr>
      </w:pPr>
      <w:r>
        <w:rPr>
          <w:rFonts w:asciiTheme="majorHAnsi" w:hAnsiTheme="majorHAnsi" w:cstheme="majorHAnsi"/>
          <w:bCs/>
          <w:iCs/>
          <w:sz w:val="28"/>
          <w:szCs w:val="28"/>
          <w:lang w:val="nl-NL"/>
        </w:rPr>
        <w:tab/>
      </w:r>
      <w:r w:rsidRPr="002D03FF">
        <w:rPr>
          <w:rFonts w:asciiTheme="majorHAnsi" w:hAnsiTheme="majorHAnsi" w:cstheme="majorHAnsi"/>
          <w:bCs/>
          <w:iCs/>
          <w:sz w:val="28"/>
          <w:szCs w:val="28"/>
          <w:lang w:val="nl-NL"/>
        </w:rPr>
        <w:t>Xác định việc xây dựng xã đạt chuẩn tiếp cận pháp luật là nhiệm vụ quan trọng của cả hệ thống chính trị</w:t>
      </w:r>
      <w:r>
        <w:rPr>
          <w:rFonts w:asciiTheme="majorHAnsi" w:hAnsiTheme="majorHAnsi" w:cstheme="majorHAnsi"/>
          <w:bCs/>
          <w:iCs/>
          <w:sz w:val="28"/>
          <w:szCs w:val="28"/>
          <w:lang w:val="nl-NL"/>
        </w:rPr>
        <w:t>, thời gian qua UBND thị trấn triển khai xây dựng thực hiện các tiêu chí, chỉ tiểu tiêu chuẩn pháp luật nhất là tiêu chí, chỉ tiêu thuộc lĩnh vực Tư pháp như phổ biến, giáo dục pháp luật, hòa giải cơ sở và ban hành kế hoạch văn bản quy phạm pháp luật. Ngoài ra, UBND thị trấn đã chỉ đạo cán bộ, công chức đặc biết là đội ngủ làm việc tại bộ phần “Một cửa” nêu cao tinh thần phục vụ nhân dân, bám sát 5 tiêu chí theo Quyết định số 25/2021/QĐ-TTg ngày 08/5/2017 của Thủ tướng Chính phủ quy định về xã, phường, thị trấn đạt chuẩn tiếp cận pháp luật. Góp phần nâng cao công tác xây dựng chính quyền, cải cách hành chính, thủ tục hành chính, tuyên truyền phôt biến, giáo dục pháp luật và thực hiện quy chế dân chủ ở cơ sở....khẳng định vai trò pháp luật trong phát triển kinh tế-xã hội, bảo đảm quốc phòng – an ninh tại địa phương. Công tác tiếp dân, giải quyết các kiến nghị, hòa giải cơ sở được chú trọng gắn với thực hiện tốt quy chế dân chủ ở cơ sở, tạo sự đồng thuận trong nhân dân, người dân tin tưởng vào sự lãnh đạo của Đảng, chính quyền, không để phát sinh đơn, thư kiến nghị vượt cấp, khiếu kiện đông người. Với những kết quả đạt đượ</w:t>
      </w:r>
      <w:r w:rsidR="00096FED">
        <w:rPr>
          <w:rFonts w:asciiTheme="majorHAnsi" w:hAnsiTheme="majorHAnsi" w:cstheme="majorHAnsi"/>
          <w:bCs/>
          <w:iCs/>
          <w:sz w:val="28"/>
          <w:szCs w:val="28"/>
          <w:lang w:val="nl-NL"/>
        </w:rPr>
        <w:t>c trong năm 2022</w:t>
      </w:r>
      <w:r>
        <w:rPr>
          <w:rFonts w:asciiTheme="majorHAnsi" w:hAnsiTheme="majorHAnsi" w:cstheme="majorHAnsi"/>
          <w:bCs/>
          <w:iCs/>
          <w:sz w:val="28"/>
          <w:szCs w:val="28"/>
          <w:lang w:val="nl-NL"/>
        </w:rPr>
        <w:t>, UBND thị trấn tiếp tục giữ vững xã đạt chuẩn tiếp cậ</w:t>
      </w:r>
      <w:r w:rsidR="00096FED">
        <w:rPr>
          <w:rFonts w:asciiTheme="majorHAnsi" w:hAnsiTheme="majorHAnsi" w:cstheme="majorHAnsi"/>
          <w:bCs/>
          <w:iCs/>
          <w:sz w:val="28"/>
          <w:szCs w:val="28"/>
          <w:lang w:val="nl-NL"/>
        </w:rPr>
        <w:t>n năm 2023</w:t>
      </w:r>
      <w:r>
        <w:rPr>
          <w:rFonts w:asciiTheme="majorHAnsi" w:hAnsiTheme="majorHAnsi" w:cstheme="majorHAnsi"/>
          <w:bCs/>
          <w:iCs/>
          <w:sz w:val="28"/>
          <w:szCs w:val="28"/>
          <w:lang w:val="nl-NL"/>
        </w:rPr>
        <w:t xml:space="preserve">. </w:t>
      </w:r>
      <w:r>
        <w:rPr>
          <w:rFonts w:asciiTheme="majorHAnsi" w:hAnsiTheme="majorHAnsi" w:cstheme="majorHAnsi"/>
          <w:bCs/>
          <w:iCs/>
          <w:sz w:val="28"/>
          <w:szCs w:val="28"/>
          <w:lang w:val="nl-NL"/>
        </w:rPr>
        <w:tab/>
      </w:r>
    </w:p>
    <w:p w14:paraId="38BBBB2F" w14:textId="54AA325A" w:rsidR="002F44F4" w:rsidRPr="00E26B7E" w:rsidRDefault="002F44F4" w:rsidP="00E26B7E">
      <w:pPr>
        <w:pStyle w:val="ListParagraph"/>
        <w:numPr>
          <w:ilvl w:val="0"/>
          <w:numId w:val="33"/>
        </w:numPr>
        <w:spacing w:before="120" w:after="120" w:line="234" w:lineRule="atLeast"/>
        <w:rPr>
          <w:rFonts w:asciiTheme="majorHAnsi" w:eastAsia="Times New Roman" w:hAnsiTheme="majorHAnsi" w:cstheme="majorHAnsi"/>
          <w:b/>
          <w:bCs/>
          <w:color w:val="000000"/>
          <w:sz w:val="28"/>
          <w:szCs w:val="28"/>
        </w:rPr>
      </w:pPr>
      <w:r w:rsidRPr="00E26B7E">
        <w:rPr>
          <w:rFonts w:asciiTheme="majorHAnsi" w:eastAsia="Times New Roman" w:hAnsiTheme="majorHAnsi" w:cstheme="majorHAnsi"/>
          <w:b/>
          <w:bCs/>
          <w:color w:val="000000"/>
          <w:sz w:val="28"/>
          <w:szCs w:val="28"/>
          <w:lang w:val="vi-VN"/>
        </w:rPr>
        <w:t>Về chỉ đạo, hướng dẫn, tổ chức thực hiện</w:t>
      </w:r>
    </w:p>
    <w:p w14:paraId="6132A9A8" w14:textId="79C6C348" w:rsidR="00E26B7E" w:rsidRPr="002B5BEC" w:rsidRDefault="00E26B7E" w:rsidP="00E26B7E">
      <w:pPr>
        <w:spacing w:before="120"/>
        <w:ind w:firstLine="709"/>
        <w:jc w:val="both"/>
        <w:rPr>
          <w:rFonts w:asciiTheme="majorHAnsi" w:eastAsia="Times New Roman" w:hAnsiTheme="majorHAnsi" w:cstheme="majorHAnsi"/>
          <w:color w:val="000000" w:themeColor="text1"/>
          <w:sz w:val="28"/>
          <w:szCs w:val="28"/>
          <w:lang w:val="nl-NL"/>
        </w:rPr>
      </w:pPr>
      <w:r w:rsidRPr="002B5BEC">
        <w:rPr>
          <w:rFonts w:asciiTheme="majorHAnsi" w:eastAsiaTheme="minorEastAsia" w:hAnsiTheme="majorHAnsi" w:cstheme="majorHAnsi"/>
          <w:color w:val="000000" w:themeColor="text1"/>
          <w:sz w:val="28"/>
          <w:szCs w:val="28"/>
          <w:lang w:val="da-DK"/>
        </w:rPr>
        <w:t xml:space="preserve"> </w:t>
      </w:r>
      <w:r>
        <w:rPr>
          <w:rFonts w:asciiTheme="majorHAnsi" w:eastAsiaTheme="minorEastAsia" w:hAnsiTheme="majorHAnsi" w:cstheme="majorHAnsi"/>
          <w:color w:val="000000" w:themeColor="text1"/>
          <w:sz w:val="28"/>
          <w:szCs w:val="28"/>
          <w:lang w:val="da-DK"/>
        </w:rPr>
        <w:t>Thực hiện văn bản chỉ đạo, hướng dẫn của UBND huyện, Phòng Tư pháp huyện</w:t>
      </w:r>
      <w:r w:rsidRPr="002B5BEC">
        <w:rPr>
          <w:rFonts w:asciiTheme="majorHAnsi" w:eastAsiaTheme="minorEastAsia" w:hAnsiTheme="majorHAnsi" w:cstheme="majorHAnsi"/>
          <w:color w:val="000000" w:themeColor="text1"/>
          <w:sz w:val="28"/>
          <w:szCs w:val="28"/>
          <w:lang w:val="da-DK"/>
        </w:rPr>
        <w:t xml:space="preserve">, </w:t>
      </w:r>
      <w:r w:rsidRPr="002B5BEC">
        <w:rPr>
          <w:rFonts w:asciiTheme="majorHAnsi" w:eastAsiaTheme="minorEastAsia" w:hAnsiTheme="majorHAnsi" w:cstheme="majorHAnsi"/>
          <w:sz w:val="28"/>
          <w:szCs w:val="28"/>
        </w:rPr>
        <w:t>UBND thị trấn đã ban hành</w:t>
      </w:r>
      <w:r>
        <w:rPr>
          <w:rFonts w:asciiTheme="majorHAnsi" w:eastAsiaTheme="minorEastAsia" w:hAnsiTheme="majorHAnsi" w:cstheme="majorHAnsi"/>
          <w:sz w:val="28"/>
          <w:szCs w:val="28"/>
        </w:rPr>
        <w:t xml:space="preserve"> văn bản, kế </w:t>
      </w:r>
      <w:r w:rsidRPr="00E26B7E">
        <w:rPr>
          <w:rFonts w:asciiTheme="majorHAnsi" w:eastAsiaTheme="minorEastAsia" w:hAnsiTheme="majorHAnsi" w:cstheme="majorHAnsi"/>
          <w:color w:val="FF0000"/>
          <w:sz w:val="28"/>
          <w:szCs w:val="28"/>
        </w:rPr>
        <w:t xml:space="preserve">hoạch triển </w:t>
      </w:r>
      <w:r w:rsidRPr="00E26B7E">
        <w:rPr>
          <w:rFonts w:asciiTheme="majorHAnsi" w:hAnsiTheme="majorHAnsi" w:cstheme="majorHAnsi"/>
          <w:color w:val="FF0000"/>
          <w:sz w:val="28"/>
          <w:szCs w:val="28"/>
        </w:rPr>
        <w:t>và g</w:t>
      </w:r>
      <w:r w:rsidRPr="00E26B7E">
        <w:rPr>
          <w:rFonts w:asciiTheme="majorHAnsi" w:eastAsiaTheme="minorEastAsia" w:hAnsiTheme="majorHAnsi" w:cstheme="majorHAnsi"/>
          <w:color w:val="FF0000"/>
          <w:sz w:val="28"/>
          <w:szCs w:val="28"/>
          <w:lang w:val="da-DK"/>
        </w:rPr>
        <w:t xml:space="preserve">óp </w:t>
      </w:r>
      <w:r w:rsidRPr="002B5BEC">
        <w:rPr>
          <w:rFonts w:asciiTheme="majorHAnsi" w:eastAsiaTheme="minorEastAsia" w:hAnsiTheme="majorHAnsi" w:cstheme="majorHAnsi"/>
          <w:color w:val="000000" w:themeColor="text1"/>
          <w:sz w:val="28"/>
          <w:szCs w:val="28"/>
          <w:lang w:val="da-DK"/>
        </w:rPr>
        <w:t>phần tạo điều kiện cho Nhân dân, nhất là số đối tượng đặc thù nâng cao hiểu biết về pháp luật, làm phương tiện bảo vệ quyền lợ</w:t>
      </w:r>
      <w:r>
        <w:rPr>
          <w:rFonts w:asciiTheme="majorHAnsi" w:eastAsiaTheme="minorEastAsia" w:hAnsiTheme="majorHAnsi" w:cstheme="majorHAnsi"/>
          <w:color w:val="000000" w:themeColor="text1"/>
          <w:sz w:val="28"/>
          <w:szCs w:val="28"/>
          <w:lang w:val="da-DK"/>
        </w:rPr>
        <w:t>i</w:t>
      </w:r>
      <w:r w:rsidRPr="002B5BEC">
        <w:rPr>
          <w:rFonts w:asciiTheme="majorHAnsi" w:eastAsiaTheme="minorEastAsia" w:hAnsiTheme="majorHAnsi" w:cstheme="majorHAnsi"/>
          <w:color w:val="000000" w:themeColor="text1"/>
          <w:sz w:val="28"/>
          <w:szCs w:val="28"/>
          <w:lang w:val="da-DK"/>
        </w:rPr>
        <w:t xml:space="preserve"> ích hợp pháp của mình, của nhà nước và xã hộ</w:t>
      </w:r>
      <w:r>
        <w:rPr>
          <w:rFonts w:asciiTheme="majorHAnsi" w:eastAsiaTheme="minorEastAsia" w:hAnsiTheme="majorHAnsi" w:cstheme="majorHAnsi"/>
          <w:color w:val="000000" w:themeColor="text1"/>
          <w:sz w:val="28"/>
          <w:szCs w:val="28"/>
          <w:lang w:val="da-DK"/>
        </w:rPr>
        <w:t>i.</w:t>
      </w:r>
    </w:p>
    <w:p w14:paraId="6FA372E9" w14:textId="593E93CC" w:rsidR="00E26B7E" w:rsidRDefault="00E26B7E" w:rsidP="00E26B7E">
      <w:pPr>
        <w:spacing w:before="120"/>
        <w:ind w:left="57" w:firstLine="663"/>
        <w:jc w:val="both"/>
        <w:rPr>
          <w:rStyle w:val="normalchar"/>
          <w:rFonts w:asciiTheme="majorHAnsi" w:hAnsiTheme="majorHAnsi" w:cstheme="majorHAnsi"/>
          <w:sz w:val="28"/>
          <w:szCs w:val="28"/>
          <w:lang w:val="da-DK"/>
        </w:rPr>
      </w:pPr>
      <w:r>
        <w:rPr>
          <w:rStyle w:val="normalchar"/>
          <w:rFonts w:asciiTheme="majorHAnsi" w:hAnsiTheme="majorHAnsi" w:cstheme="majorHAnsi"/>
          <w:sz w:val="28"/>
          <w:szCs w:val="28"/>
          <w:lang w:val="da-DK"/>
        </w:rPr>
        <w:lastRenderedPageBreak/>
        <w:t>Chỉ đạo các Đội tuyên truyền viên pháp luật phối hợp cùng các ban, ngành đoàn thể thị trấn t</w:t>
      </w:r>
      <w:r w:rsidRPr="00BF4B6C">
        <w:rPr>
          <w:rStyle w:val="normalchar"/>
          <w:rFonts w:asciiTheme="majorHAnsi" w:hAnsiTheme="majorHAnsi" w:cstheme="majorHAnsi"/>
          <w:sz w:val="28"/>
          <w:szCs w:val="28"/>
          <w:lang w:val="da-DK"/>
        </w:rPr>
        <w:t xml:space="preserve">iếp tục thực hiện triển khai sâu rộng các Chương trình và các Đề án </w:t>
      </w:r>
      <w:r>
        <w:rPr>
          <w:rStyle w:val="normalchar"/>
          <w:rFonts w:asciiTheme="majorHAnsi" w:hAnsiTheme="majorHAnsi" w:cstheme="majorHAnsi"/>
          <w:sz w:val="28"/>
          <w:szCs w:val="28"/>
          <w:lang w:val="da-DK"/>
        </w:rPr>
        <w:t xml:space="preserve">của các giai đoạn </w:t>
      </w:r>
      <w:r w:rsidRPr="00BF4B6C">
        <w:rPr>
          <w:rStyle w:val="normalchar"/>
          <w:rFonts w:asciiTheme="majorHAnsi" w:hAnsiTheme="majorHAnsi" w:cstheme="majorHAnsi"/>
          <w:sz w:val="28"/>
          <w:szCs w:val="28"/>
          <w:lang w:val="da-DK"/>
        </w:rPr>
        <w:t xml:space="preserve">trong năm tiếp theo. </w:t>
      </w:r>
    </w:p>
    <w:p w14:paraId="7276DA86" w14:textId="669EC701" w:rsidR="00E26B7E" w:rsidRPr="008F761A" w:rsidRDefault="00E26B7E" w:rsidP="008F761A">
      <w:pPr>
        <w:spacing w:before="120"/>
        <w:ind w:left="57" w:firstLine="663"/>
        <w:jc w:val="both"/>
        <w:rPr>
          <w:rFonts w:asciiTheme="majorHAnsi" w:hAnsiTheme="majorHAnsi" w:cstheme="majorHAnsi"/>
          <w:sz w:val="28"/>
          <w:szCs w:val="28"/>
          <w:lang w:val="da-DK"/>
        </w:rPr>
      </w:pPr>
      <w:r>
        <w:rPr>
          <w:rStyle w:val="normalchar"/>
          <w:rFonts w:asciiTheme="majorHAnsi" w:hAnsiTheme="majorHAnsi" w:cstheme="majorHAnsi"/>
          <w:sz w:val="28"/>
          <w:szCs w:val="28"/>
          <w:lang w:val="da-DK"/>
        </w:rPr>
        <w:t xml:space="preserve">Trong </w:t>
      </w:r>
      <w:r w:rsidR="001E3215">
        <w:rPr>
          <w:rStyle w:val="normalchar"/>
          <w:rFonts w:asciiTheme="majorHAnsi" w:hAnsiTheme="majorHAnsi" w:cstheme="majorHAnsi"/>
          <w:sz w:val="28"/>
          <w:szCs w:val="28"/>
          <w:lang w:val="da-DK"/>
        </w:rPr>
        <w:t>năm 2023</w:t>
      </w:r>
      <w:r>
        <w:rPr>
          <w:rStyle w:val="normalchar"/>
          <w:rFonts w:asciiTheme="majorHAnsi" w:hAnsiTheme="majorHAnsi" w:cstheme="majorHAnsi"/>
          <w:sz w:val="28"/>
          <w:szCs w:val="28"/>
          <w:lang w:val="da-DK"/>
        </w:rPr>
        <w:t>, UBND thị trấn đã cử tuyên truyền viên pháp pháp, cán bộ công chức, ban ngành, đoàn thể thị trấn t</w:t>
      </w:r>
      <w:r w:rsidR="00296555">
        <w:rPr>
          <w:rStyle w:val="normalchar"/>
          <w:rFonts w:asciiTheme="majorHAnsi" w:hAnsiTheme="majorHAnsi" w:cstheme="majorHAnsi"/>
          <w:sz w:val="28"/>
          <w:szCs w:val="28"/>
          <w:lang w:val="da-DK"/>
        </w:rPr>
        <w:t xml:space="preserve">ham gia </w:t>
      </w:r>
      <w:r w:rsidR="001E3215">
        <w:rPr>
          <w:rStyle w:val="normalchar"/>
          <w:rFonts w:asciiTheme="majorHAnsi" w:hAnsiTheme="majorHAnsi" w:cstheme="majorHAnsi"/>
          <w:sz w:val="28"/>
          <w:szCs w:val="28"/>
          <w:lang w:val="da-DK"/>
        </w:rPr>
        <w:t>05</w:t>
      </w:r>
      <w:r>
        <w:rPr>
          <w:rStyle w:val="normalchar"/>
          <w:rFonts w:asciiTheme="majorHAnsi" w:hAnsiTheme="majorHAnsi" w:cstheme="majorHAnsi"/>
          <w:sz w:val="28"/>
          <w:szCs w:val="28"/>
          <w:lang w:val="da-DK"/>
        </w:rPr>
        <w:t xml:space="preserve"> lớp tập huấn do </w:t>
      </w:r>
      <w:r w:rsidR="001E3215">
        <w:rPr>
          <w:rStyle w:val="normalchar"/>
          <w:rFonts w:asciiTheme="majorHAnsi" w:hAnsiTheme="majorHAnsi" w:cstheme="majorHAnsi"/>
          <w:sz w:val="28"/>
          <w:szCs w:val="28"/>
          <w:lang w:val="da-DK"/>
        </w:rPr>
        <w:t xml:space="preserve">Sở tư pháp; </w:t>
      </w:r>
      <w:r>
        <w:rPr>
          <w:rStyle w:val="normalchar"/>
          <w:rFonts w:asciiTheme="majorHAnsi" w:hAnsiTheme="majorHAnsi" w:cstheme="majorHAnsi"/>
          <w:sz w:val="28"/>
          <w:szCs w:val="28"/>
          <w:lang w:val="da-DK"/>
        </w:rPr>
        <w:t>Phòng tư pháp huyện</w:t>
      </w:r>
      <w:r w:rsidR="00296555">
        <w:rPr>
          <w:rStyle w:val="normalchar"/>
          <w:rFonts w:asciiTheme="majorHAnsi" w:hAnsiTheme="majorHAnsi" w:cstheme="majorHAnsi"/>
          <w:sz w:val="28"/>
          <w:szCs w:val="28"/>
          <w:lang w:val="da-DK"/>
        </w:rPr>
        <w:t xml:space="preserve"> tổ chức</w:t>
      </w:r>
      <w:r>
        <w:rPr>
          <w:rStyle w:val="normalchar"/>
          <w:rFonts w:asciiTheme="majorHAnsi" w:hAnsiTheme="majorHAnsi" w:cstheme="majorHAnsi"/>
          <w:sz w:val="28"/>
          <w:szCs w:val="28"/>
          <w:lang w:val="da-DK"/>
        </w:rPr>
        <w:t xml:space="preserve">. </w:t>
      </w:r>
    </w:p>
    <w:p w14:paraId="1508D8B6" w14:textId="44A0E561" w:rsidR="002F44F4" w:rsidRPr="002F44F4" w:rsidRDefault="008F761A" w:rsidP="002F44F4">
      <w:pPr>
        <w:spacing w:before="120" w:after="120" w:line="234" w:lineRule="atLeast"/>
        <w:rPr>
          <w:rFonts w:asciiTheme="majorHAnsi" w:eastAsia="Times New Roman" w:hAnsiTheme="majorHAnsi" w:cstheme="majorHAnsi"/>
          <w:color w:val="000000"/>
          <w:sz w:val="28"/>
          <w:szCs w:val="28"/>
        </w:rPr>
      </w:pPr>
      <w:r>
        <w:rPr>
          <w:rFonts w:asciiTheme="majorHAnsi" w:eastAsia="Times New Roman" w:hAnsiTheme="majorHAnsi" w:cstheme="majorHAnsi"/>
          <w:b/>
          <w:bCs/>
          <w:color w:val="000000"/>
          <w:sz w:val="28"/>
          <w:szCs w:val="28"/>
        </w:rPr>
        <w:tab/>
      </w:r>
      <w:r w:rsidR="002F44F4" w:rsidRPr="002F44F4">
        <w:rPr>
          <w:rFonts w:asciiTheme="majorHAnsi" w:eastAsia="Times New Roman" w:hAnsiTheme="majorHAnsi" w:cstheme="majorHAnsi"/>
          <w:b/>
          <w:bCs/>
          <w:color w:val="000000"/>
          <w:sz w:val="28"/>
          <w:szCs w:val="28"/>
          <w:lang w:val="vi-VN"/>
        </w:rPr>
        <w:t>2. Kết quả tự chấm điểm, đánh giá các tiêu chí, chỉ tiêu</w:t>
      </w:r>
    </w:p>
    <w:p w14:paraId="0F6E8168" w14:textId="6B8CA216" w:rsidR="002F44F4" w:rsidRPr="002F44F4" w:rsidRDefault="008F761A" w:rsidP="002F44F4">
      <w:pPr>
        <w:spacing w:before="120" w:after="120" w:line="234" w:lineRule="atLeast"/>
        <w:rPr>
          <w:rFonts w:asciiTheme="majorHAnsi" w:eastAsia="Times New Roman" w:hAnsiTheme="majorHAnsi" w:cstheme="majorHAnsi"/>
          <w:color w:val="000000"/>
          <w:sz w:val="28"/>
          <w:szCs w:val="28"/>
        </w:rPr>
      </w:pPr>
      <w:r>
        <w:rPr>
          <w:rFonts w:asciiTheme="majorHAnsi" w:eastAsia="Times New Roman" w:hAnsiTheme="majorHAnsi" w:cstheme="majorHAnsi"/>
          <w:b/>
          <w:bCs/>
          <w:i/>
          <w:iCs/>
          <w:color w:val="000000"/>
          <w:sz w:val="28"/>
          <w:szCs w:val="28"/>
        </w:rPr>
        <w:tab/>
      </w:r>
      <w:r w:rsidR="002F44F4" w:rsidRPr="002F44F4">
        <w:rPr>
          <w:rFonts w:asciiTheme="majorHAnsi" w:eastAsia="Times New Roman" w:hAnsiTheme="majorHAnsi" w:cstheme="majorHAnsi"/>
          <w:b/>
          <w:bCs/>
          <w:i/>
          <w:iCs/>
          <w:color w:val="000000"/>
          <w:sz w:val="28"/>
          <w:szCs w:val="28"/>
          <w:lang w:val="vi-VN"/>
        </w:rPr>
        <w:t>a) Đối với tiêu chí 1:</w:t>
      </w:r>
    </w:p>
    <w:p w14:paraId="1D672A9B" w14:textId="4EC99C21" w:rsidR="002F44F4" w:rsidRPr="002F44F4" w:rsidRDefault="008F761A" w:rsidP="002F44F4">
      <w:pPr>
        <w:spacing w:before="120" w:after="120" w:line="234" w:lineRule="atLeast"/>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ab/>
      </w:r>
      <w:r w:rsidR="002F44F4" w:rsidRPr="002F44F4">
        <w:rPr>
          <w:rFonts w:asciiTheme="majorHAnsi" w:eastAsia="Times New Roman" w:hAnsiTheme="majorHAnsi" w:cstheme="majorHAnsi"/>
          <w:color w:val="000000"/>
          <w:sz w:val="28"/>
          <w:szCs w:val="28"/>
          <w:lang w:val="vi-VN"/>
        </w:rPr>
        <w:t xml:space="preserve">- Số chỉ tiêu đạt điểm tối đa: </w:t>
      </w:r>
      <w:r w:rsidR="005D3208" w:rsidRPr="009E44BA">
        <w:rPr>
          <w:rFonts w:asciiTheme="majorHAnsi" w:eastAsia="Times New Roman" w:hAnsiTheme="majorHAnsi" w:cstheme="majorHAnsi"/>
          <w:b/>
          <w:color w:val="000000"/>
          <w:sz w:val="28"/>
          <w:szCs w:val="28"/>
        </w:rPr>
        <w:t>02</w:t>
      </w:r>
      <w:r w:rsidR="002F44F4" w:rsidRPr="009E44BA">
        <w:rPr>
          <w:rFonts w:asciiTheme="majorHAnsi" w:eastAsia="Times New Roman" w:hAnsiTheme="majorHAnsi" w:cstheme="majorHAnsi"/>
          <w:b/>
          <w:color w:val="000000"/>
          <w:sz w:val="28"/>
          <w:szCs w:val="28"/>
          <w:lang w:val="vi-VN"/>
        </w:rPr>
        <w:t>/02 chỉ tiêu</w:t>
      </w:r>
      <w:r w:rsidR="002F44F4" w:rsidRPr="002F44F4">
        <w:rPr>
          <w:rFonts w:asciiTheme="majorHAnsi" w:eastAsia="Times New Roman" w:hAnsiTheme="majorHAnsi" w:cstheme="majorHAnsi"/>
          <w:color w:val="000000"/>
          <w:sz w:val="28"/>
          <w:szCs w:val="28"/>
          <w:lang w:val="vi-VN"/>
        </w:rPr>
        <w:t>.</w:t>
      </w:r>
    </w:p>
    <w:p w14:paraId="19DA3C26" w14:textId="613D4F5B" w:rsidR="002F44F4" w:rsidRPr="002F44F4" w:rsidRDefault="008F761A" w:rsidP="002F44F4">
      <w:pPr>
        <w:spacing w:before="120" w:after="120" w:line="234" w:lineRule="atLeast"/>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ab/>
      </w:r>
      <w:r w:rsidR="002F44F4" w:rsidRPr="002F44F4">
        <w:rPr>
          <w:rFonts w:asciiTheme="majorHAnsi" w:eastAsia="Times New Roman" w:hAnsiTheme="majorHAnsi" w:cstheme="majorHAnsi"/>
          <w:color w:val="000000"/>
          <w:sz w:val="28"/>
          <w:szCs w:val="28"/>
          <w:lang w:val="vi-VN"/>
        </w:rPr>
        <w:t>- Số chỉ tiêu đạt t</w:t>
      </w:r>
      <w:r w:rsidR="005D3208">
        <w:rPr>
          <w:rFonts w:asciiTheme="majorHAnsi" w:eastAsia="Times New Roman" w:hAnsiTheme="majorHAnsi" w:cstheme="majorHAnsi"/>
          <w:color w:val="000000"/>
          <w:sz w:val="28"/>
          <w:szCs w:val="28"/>
          <w:lang w:val="vi-VN"/>
        </w:rPr>
        <w:t xml:space="preserve">ừ 50% số điểm tối đa trở lên: </w:t>
      </w:r>
      <w:r w:rsidR="005D3208">
        <w:rPr>
          <w:rFonts w:asciiTheme="majorHAnsi" w:eastAsia="Times New Roman" w:hAnsiTheme="majorHAnsi" w:cstheme="majorHAnsi"/>
          <w:color w:val="000000"/>
          <w:sz w:val="28"/>
          <w:szCs w:val="28"/>
        </w:rPr>
        <w:t>0</w:t>
      </w:r>
      <w:r w:rsidR="002F44F4" w:rsidRPr="002F44F4">
        <w:rPr>
          <w:rFonts w:asciiTheme="majorHAnsi" w:eastAsia="Times New Roman" w:hAnsiTheme="majorHAnsi" w:cstheme="majorHAnsi"/>
          <w:color w:val="000000"/>
          <w:sz w:val="28"/>
          <w:szCs w:val="28"/>
          <w:lang w:val="vi-VN"/>
        </w:rPr>
        <w:t>/02 chỉ tiêu.</w:t>
      </w:r>
    </w:p>
    <w:p w14:paraId="64424E5A" w14:textId="7186A6E3" w:rsidR="002F44F4" w:rsidRPr="002F44F4" w:rsidRDefault="008F761A" w:rsidP="002F44F4">
      <w:pPr>
        <w:spacing w:before="120" w:after="120" w:line="234" w:lineRule="atLeast"/>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ab/>
      </w:r>
      <w:r w:rsidR="002F44F4" w:rsidRPr="002F44F4">
        <w:rPr>
          <w:rFonts w:asciiTheme="majorHAnsi" w:eastAsia="Times New Roman" w:hAnsiTheme="majorHAnsi" w:cstheme="majorHAnsi"/>
          <w:color w:val="000000"/>
          <w:sz w:val="28"/>
          <w:szCs w:val="28"/>
          <w:lang w:val="vi-VN"/>
        </w:rPr>
        <w:t xml:space="preserve">- Số chỉ tiêu đạt điểm 0: </w:t>
      </w:r>
      <w:r w:rsidR="005D3208">
        <w:rPr>
          <w:rFonts w:asciiTheme="majorHAnsi" w:eastAsia="Times New Roman" w:hAnsiTheme="majorHAnsi" w:cstheme="majorHAnsi"/>
          <w:color w:val="000000"/>
          <w:sz w:val="28"/>
          <w:szCs w:val="28"/>
        </w:rPr>
        <w:t>0</w:t>
      </w:r>
      <w:r w:rsidR="002F44F4" w:rsidRPr="002F44F4">
        <w:rPr>
          <w:rFonts w:asciiTheme="majorHAnsi" w:eastAsia="Times New Roman" w:hAnsiTheme="majorHAnsi" w:cstheme="majorHAnsi"/>
          <w:color w:val="000000"/>
          <w:sz w:val="28"/>
          <w:szCs w:val="28"/>
          <w:lang w:val="vi-VN"/>
        </w:rPr>
        <w:t>/02 chỉ tiêu.</w:t>
      </w:r>
    </w:p>
    <w:p w14:paraId="5EC4B6A6" w14:textId="42C30F99" w:rsidR="002F44F4" w:rsidRPr="002F44F4" w:rsidRDefault="008F761A" w:rsidP="002F44F4">
      <w:pPr>
        <w:spacing w:before="120" w:after="120" w:line="234" w:lineRule="atLeast"/>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ab/>
      </w:r>
      <w:r w:rsidR="002F44F4" w:rsidRPr="002F44F4">
        <w:rPr>
          <w:rFonts w:asciiTheme="majorHAnsi" w:eastAsia="Times New Roman" w:hAnsiTheme="majorHAnsi" w:cstheme="majorHAnsi"/>
          <w:color w:val="000000"/>
          <w:sz w:val="28"/>
          <w:szCs w:val="28"/>
          <w:lang w:val="vi-VN"/>
        </w:rPr>
        <w:t>- S</w:t>
      </w:r>
      <w:r w:rsidR="005D3208">
        <w:rPr>
          <w:rFonts w:asciiTheme="majorHAnsi" w:eastAsia="Times New Roman" w:hAnsiTheme="majorHAnsi" w:cstheme="majorHAnsi"/>
          <w:color w:val="000000"/>
          <w:sz w:val="28"/>
          <w:szCs w:val="28"/>
          <w:lang w:val="vi-VN"/>
        </w:rPr>
        <w:t xml:space="preserve">ố điểm đạt được của tiêu chí: </w:t>
      </w:r>
      <w:r w:rsidR="005D3208">
        <w:rPr>
          <w:rFonts w:asciiTheme="majorHAnsi" w:eastAsia="Times New Roman" w:hAnsiTheme="majorHAnsi" w:cstheme="majorHAnsi"/>
          <w:color w:val="000000"/>
          <w:sz w:val="28"/>
          <w:szCs w:val="28"/>
        </w:rPr>
        <w:t>10</w:t>
      </w:r>
      <w:r w:rsidR="002F44F4" w:rsidRPr="002F44F4">
        <w:rPr>
          <w:rFonts w:asciiTheme="majorHAnsi" w:eastAsia="Times New Roman" w:hAnsiTheme="majorHAnsi" w:cstheme="majorHAnsi"/>
          <w:color w:val="000000"/>
          <w:sz w:val="28"/>
          <w:szCs w:val="28"/>
          <w:lang w:val="vi-VN"/>
        </w:rPr>
        <w:t>/10 điểm.</w:t>
      </w:r>
    </w:p>
    <w:p w14:paraId="3B9FE3FC" w14:textId="2475F49B" w:rsidR="002F44F4" w:rsidRPr="002F44F4" w:rsidRDefault="00AF52D9" w:rsidP="002F44F4">
      <w:pPr>
        <w:spacing w:before="120" w:after="120" w:line="234" w:lineRule="atLeast"/>
        <w:rPr>
          <w:rFonts w:asciiTheme="majorHAnsi" w:eastAsia="Times New Roman" w:hAnsiTheme="majorHAnsi" w:cstheme="majorHAnsi"/>
          <w:color w:val="000000"/>
          <w:sz w:val="28"/>
          <w:szCs w:val="28"/>
        </w:rPr>
      </w:pPr>
      <w:r>
        <w:rPr>
          <w:rFonts w:asciiTheme="majorHAnsi" w:eastAsia="Times New Roman" w:hAnsiTheme="majorHAnsi" w:cstheme="majorHAnsi"/>
          <w:b/>
          <w:bCs/>
          <w:i/>
          <w:iCs/>
          <w:color w:val="000000"/>
          <w:sz w:val="28"/>
          <w:szCs w:val="28"/>
        </w:rPr>
        <w:tab/>
      </w:r>
      <w:r w:rsidR="002F44F4" w:rsidRPr="002F44F4">
        <w:rPr>
          <w:rFonts w:asciiTheme="majorHAnsi" w:eastAsia="Times New Roman" w:hAnsiTheme="majorHAnsi" w:cstheme="majorHAnsi"/>
          <w:b/>
          <w:bCs/>
          <w:i/>
          <w:iCs/>
          <w:color w:val="000000"/>
          <w:sz w:val="28"/>
          <w:szCs w:val="28"/>
          <w:lang w:val="vi-VN"/>
        </w:rPr>
        <w:t>b) Đối với tiêu chí 2:</w:t>
      </w:r>
    </w:p>
    <w:p w14:paraId="7FFA00AD" w14:textId="5F9DF8E0" w:rsidR="002F44F4" w:rsidRPr="002F44F4" w:rsidRDefault="00AF52D9" w:rsidP="002F44F4">
      <w:pPr>
        <w:spacing w:before="120" w:after="120" w:line="234" w:lineRule="atLeast"/>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ab/>
      </w:r>
      <w:r w:rsidR="002F44F4" w:rsidRPr="002F44F4">
        <w:rPr>
          <w:rFonts w:asciiTheme="majorHAnsi" w:eastAsia="Times New Roman" w:hAnsiTheme="majorHAnsi" w:cstheme="majorHAnsi"/>
          <w:color w:val="000000"/>
          <w:sz w:val="28"/>
          <w:szCs w:val="28"/>
          <w:lang w:val="vi-VN"/>
        </w:rPr>
        <w:t xml:space="preserve">- Số chỉ tiêu đạt điểm tối đa: </w:t>
      </w:r>
      <w:r w:rsidR="008A13D6">
        <w:rPr>
          <w:rFonts w:asciiTheme="majorHAnsi" w:eastAsia="Times New Roman" w:hAnsiTheme="majorHAnsi" w:cstheme="majorHAnsi"/>
          <w:b/>
          <w:color w:val="000000"/>
          <w:sz w:val="28"/>
          <w:szCs w:val="28"/>
        </w:rPr>
        <w:t>06</w:t>
      </w:r>
      <w:r w:rsidR="002F44F4" w:rsidRPr="009E44BA">
        <w:rPr>
          <w:rFonts w:asciiTheme="majorHAnsi" w:eastAsia="Times New Roman" w:hAnsiTheme="majorHAnsi" w:cstheme="majorHAnsi"/>
          <w:b/>
          <w:color w:val="000000"/>
          <w:sz w:val="28"/>
          <w:szCs w:val="28"/>
          <w:lang w:val="vi-VN"/>
        </w:rPr>
        <w:t>/06 chỉ tiêu</w:t>
      </w:r>
      <w:r w:rsidR="002F44F4" w:rsidRPr="002F44F4">
        <w:rPr>
          <w:rFonts w:asciiTheme="majorHAnsi" w:eastAsia="Times New Roman" w:hAnsiTheme="majorHAnsi" w:cstheme="majorHAnsi"/>
          <w:color w:val="000000"/>
          <w:sz w:val="28"/>
          <w:szCs w:val="28"/>
          <w:lang w:val="vi-VN"/>
        </w:rPr>
        <w:t>.</w:t>
      </w:r>
    </w:p>
    <w:p w14:paraId="34F8EDA7" w14:textId="1C57EB1C" w:rsidR="002F44F4" w:rsidRPr="009E44BA" w:rsidRDefault="00AF52D9" w:rsidP="002F44F4">
      <w:pPr>
        <w:spacing w:before="120" w:after="120" w:line="234" w:lineRule="atLeast"/>
        <w:rPr>
          <w:rFonts w:asciiTheme="majorHAnsi" w:eastAsia="Times New Roman" w:hAnsiTheme="majorHAnsi" w:cstheme="majorHAnsi"/>
          <w:b/>
          <w:color w:val="000000"/>
          <w:sz w:val="28"/>
          <w:szCs w:val="28"/>
        </w:rPr>
      </w:pPr>
      <w:r>
        <w:rPr>
          <w:rFonts w:asciiTheme="majorHAnsi" w:eastAsia="Times New Roman" w:hAnsiTheme="majorHAnsi" w:cstheme="majorHAnsi"/>
          <w:color w:val="000000"/>
          <w:sz w:val="28"/>
          <w:szCs w:val="28"/>
        </w:rPr>
        <w:tab/>
      </w:r>
      <w:r w:rsidR="002F44F4" w:rsidRPr="002F44F4">
        <w:rPr>
          <w:rFonts w:asciiTheme="majorHAnsi" w:eastAsia="Times New Roman" w:hAnsiTheme="majorHAnsi" w:cstheme="majorHAnsi"/>
          <w:color w:val="000000"/>
          <w:sz w:val="28"/>
          <w:szCs w:val="28"/>
          <w:lang w:val="vi-VN"/>
        </w:rPr>
        <w:t xml:space="preserve">- Số chỉ tiêu đạt từ 50% số điểm tối đa trở lên: </w:t>
      </w:r>
      <w:r w:rsidR="008A13D6">
        <w:rPr>
          <w:rFonts w:asciiTheme="majorHAnsi" w:eastAsia="Times New Roman" w:hAnsiTheme="majorHAnsi" w:cstheme="majorHAnsi"/>
          <w:b/>
          <w:color w:val="000000"/>
          <w:sz w:val="28"/>
          <w:szCs w:val="28"/>
        </w:rPr>
        <w:t>0</w:t>
      </w:r>
      <w:r w:rsidR="002F44F4" w:rsidRPr="009E44BA">
        <w:rPr>
          <w:rFonts w:asciiTheme="majorHAnsi" w:eastAsia="Times New Roman" w:hAnsiTheme="majorHAnsi" w:cstheme="majorHAnsi"/>
          <w:b/>
          <w:color w:val="000000"/>
          <w:sz w:val="28"/>
          <w:szCs w:val="28"/>
          <w:lang w:val="vi-VN"/>
        </w:rPr>
        <w:t>/06 chỉ tiêu.</w:t>
      </w:r>
    </w:p>
    <w:p w14:paraId="4CC1DC6F" w14:textId="440B6023" w:rsidR="002F44F4" w:rsidRPr="002F44F4" w:rsidRDefault="00AF52D9" w:rsidP="002F44F4">
      <w:pPr>
        <w:spacing w:before="120" w:after="120" w:line="234" w:lineRule="atLeast"/>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ab/>
      </w:r>
      <w:r w:rsidR="002F44F4" w:rsidRPr="002F44F4">
        <w:rPr>
          <w:rFonts w:asciiTheme="majorHAnsi" w:eastAsia="Times New Roman" w:hAnsiTheme="majorHAnsi" w:cstheme="majorHAnsi"/>
          <w:color w:val="000000"/>
          <w:sz w:val="28"/>
          <w:szCs w:val="28"/>
          <w:lang w:val="vi-VN"/>
        </w:rPr>
        <w:t xml:space="preserve">- Số chỉ tiêu đạt điểm 0: </w:t>
      </w:r>
      <w:r w:rsidR="009E44BA">
        <w:rPr>
          <w:rFonts w:asciiTheme="majorHAnsi" w:eastAsia="Times New Roman" w:hAnsiTheme="majorHAnsi" w:cstheme="majorHAnsi"/>
          <w:color w:val="000000"/>
          <w:sz w:val="28"/>
          <w:szCs w:val="28"/>
        </w:rPr>
        <w:t>0</w:t>
      </w:r>
      <w:r w:rsidR="002F44F4" w:rsidRPr="002F44F4">
        <w:rPr>
          <w:rFonts w:asciiTheme="majorHAnsi" w:eastAsia="Times New Roman" w:hAnsiTheme="majorHAnsi" w:cstheme="majorHAnsi"/>
          <w:color w:val="000000"/>
          <w:sz w:val="28"/>
          <w:szCs w:val="28"/>
          <w:lang w:val="vi-VN"/>
        </w:rPr>
        <w:t>/06 chỉ tiêu.</w:t>
      </w:r>
    </w:p>
    <w:p w14:paraId="44327414" w14:textId="716B7EDC" w:rsidR="002F44F4" w:rsidRPr="002F44F4" w:rsidRDefault="00AF52D9" w:rsidP="002F44F4">
      <w:pPr>
        <w:spacing w:before="120" w:after="120" w:line="234" w:lineRule="atLeast"/>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ab/>
      </w:r>
      <w:r w:rsidR="002F44F4" w:rsidRPr="002F44F4">
        <w:rPr>
          <w:rFonts w:asciiTheme="majorHAnsi" w:eastAsia="Times New Roman" w:hAnsiTheme="majorHAnsi" w:cstheme="majorHAnsi"/>
          <w:color w:val="000000"/>
          <w:sz w:val="28"/>
          <w:szCs w:val="28"/>
          <w:lang w:val="vi-VN"/>
        </w:rPr>
        <w:t xml:space="preserve">- Số điểm đạt được của tiêu chí: </w:t>
      </w:r>
      <w:r w:rsidR="008A13D6">
        <w:rPr>
          <w:rFonts w:asciiTheme="majorHAnsi" w:eastAsia="Times New Roman" w:hAnsiTheme="majorHAnsi" w:cstheme="majorHAnsi"/>
          <w:color w:val="000000"/>
          <w:sz w:val="28"/>
          <w:szCs w:val="28"/>
        </w:rPr>
        <w:t>30</w:t>
      </w:r>
      <w:r w:rsidR="002F44F4" w:rsidRPr="002F44F4">
        <w:rPr>
          <w:rFonts w:asciiTheme="majorHAnsi" w:eastAsia="Times New Roman" w:hAnsiTheme="majorHAnsi" w:cstheme="majorHAnsi"/>
          <w:color w:val="000000"/>
          <w:sz w:val="28"/>
          <w:szCs w:val="28"/>
          <w:lang w:val="vi-VN"/>
        </w:rPr>
        <w:t>/30 điểm.</w:t>
      </w:r>
    </w:p>
    <w:p w14:paraId="5E9BF05E" w14:textId="4847EEFB" w:rsidR="002F44F4" w:rsidRPr="002F44F4" w:rsidRDefault="00AF52D9" w:rsidP="002F44F4">
      <w:pPr>
        <w:spacing w:before="120" w:after="120" w:line="234" w:lineRule="atLeast"/>
        <w:rPr>
          <w:rFonts w:asciiTheme="majorHAnsi" w:eastAsia="Times New Roman" w:hAnsiTheme="majorHAnsi" w:cstheme="majorHAnsi"/>
          <w:color w:val="000000"/>
          <w:sz w:val="28"/>
          <w:szCs w:val="28"/>
        </w:rPr>
      </w:pPr>
      <w:r>
        <w:rPr>
          <w:rFonts w:asciiTheme="majorHAnsi" w:eastAsia="Times New Roman" w:hAnsiTheme="majorHAnsi" w:cstheme="majorHAnsi"/>
          <w:b/>
          <w:bCs/>
          <w:i/>
          <w:iCs/>
          <w:color w:val="000000"/>
          <w:sz w:val="28"/>
          <w:szCs w:val="28"/>
        </w:rPr>
        <w:tab/>
      </w:r>
      <w:r w:rsidR="002F44F4" w:rsidRPr="002F44F4">
        <w:rPr>
          <w:rFonts w:asciiTheme="majorHAnsi" w:eastAsia="Times New Roman" w:hAnsiTheme="majorHAnsi" w:cstheme="majorHAnsi"/>
          <w:b/>
          <w:bCs/>
          <w:i/>
          <w:iCs/>
          <w:color w:val="000000"/>
          <w:sz w:val="28"/>
          <w:szCs w:val="28"/>
          <w:lang w:val="vi-VN"/>
        </w:rPr>
        <w:t>c) Đối với tiêu chí 3:</w:t>
      </w:r>
    </w:p>
    <w:p w14:paraId="1F611C78" w14:textId="17D65F74" w:rsidR="002F44F4" w:rsidRPr="002F44F4" w:rsidRDefault="00AF52D9" w:rsidP="002F44F4">
      <w:pPr>
        <w:spacing w:before="120" w:after="120" w:line="234" w:lineRule="atLeast"/>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ab/>
      </w:r>
      <w:r w:rsidR="002F44F4" w:rsidRPr="002F44F4">
        <w:rPr>
          <w:rFonts w:asciiTheme="majorHAnsi" w:eastAsia="Times New Roman" w:hAnsiTheme="majorHAnsi" w:cstheme="majorHAnsi"/>
          <w:color w:val="000000"/>
          <w:sz w:val="28"/>
          <w:szCs w:val="28"/>
          <w:lang w:val="vi-VN"/>
        </w:rPr>
        <w:t xml:space="preserve">- Số chỉ tiêu đạt điểm tối đa: </w:t>
      </w:r>
      <w:r w:rsidR="00CB1984">
        <w:rPr>
          <w:rFonts w:asciiTheme="majorHAnsi" w:eastAsia="Times New Roman" w:hAnsiTheme="majorHAnsi" w:cstheme="majorHAnsi"/>
          <w:color w:val="000000"/>
          <w:sz w:val="28"/>
          <w:szCs w:val="28"/>
        </w:rPr>
        <w:t>03</w:t>
      </w:r>
      <w:r w:rsidR="002F44F4" w:rsidRPr="002F44F4">
        <w:rPr>
          <w:rFonts w:asciiTheme="majorHAnsi" w:eastAsia="Times New Roman" w:hAnsiTheme="majorHAnsi" w:cstheme="majorHAnsi"/>
          <w:color w:val="000000"/>
          <w:sz w:val="28"/>
          <w:szCs w:val="28"/>
          <w:lang w:val="vi-VN"/>
        </w:rPr>
        <w:t>/03 chỉ tiêu.</w:t>
      </w:r>
    </w:p>
    <w:p w14:paraId="6B8DE4A8" w14:textId="4D274315" w:rsidR="002F44F4" w:rsidRPr="002F44F4" w:rsidRDefault="00AF52D9" w:rsidP="002F44F4">
      <w:pPr>
        <w:spacing w:before="120" w:after="120" w:line="234" w:lineRule="atLeast"/>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ab/>
      </w:r>
      <w:r w:rsidR="002F44F4" w:rsidRPr="002F44F4">
        <w:rPr>
          <w:rFonts w:asciiTheme="majorHAnsi" w:eastAsia="Times New Roman" w:hAnsiTheme="majorHAnsi" w:cstheme="majorHAnsi"/>
          <w:color w:val="000000"/>
          <w:sz w:val="28"/>
          <w:szCs w:val="28"/>
          <w:lang w:val="vi-VN"/>
        </w:rPr>
        <w:t xml:space="preserve">- Số chỉ tiêu đạt từ 50% số điểm tối đa trở lên: </w:t>
      </w:r>
      <w:r w:rsidR="00CB1984">
        <w:rPr>
          <w:rFonts w:asciiTheme="majorHAnsi" w:eastAsia="Times New Roman" w:hAnsiTheme="majorHAnsi" w:cstheme="majorHAnsi"/>
          <w:color w:val="000000"/>
          <w:sz w:val="28"/>
          <w:szCs w:val="28"/>
        </w:rPr>
        <w:t>0</w:t>
      </w:r>
      <w:r w:rsidR="002F44F4" w:rsidRPr="002F44F4">
        <w:rPr>
          <w:rFonts w:asciiTheme="majorHAnsi" w:eastAsia="Times New Roman" w:hAnsiTheme="majorHAnsi" w:cstheme="majorHAnsi"/>
          <w:color w:val="000000"/>
          <w:sz w:val="28"/>
          <w:szCs w:val="28"/>
          <w:lang w:val="vi-VN"/>
        </w:rPr>
        <w:t>/03 chỉ tiêu.</w:t>
      </w:r>
    </w:p>
    <w:p w14:paraId="3D8A02A8" w14:textId="5BF39832" w:rsidR="002F44F4" w:rsidRPr="002F44F4" w:rsidRDefault="00AF52D9" w:rsidP="002F44F4">
      <w:pPr>
        <w:spacing w:before="120" w:after="120" w:line="234" w:lineRule="atLeast"/>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ab/>
      </w:r>
      <w:r w:rsidR="002F44F4" w:rsidRPr="002F44F4">
        <w:rPr>
          <w:rFonts w:asciiTheme="majorHAnsi" w:eastAsia="Times New Roman" w:hAnsiTheme="majorHAnsi" w:cstheme="majorHAnsi"/>
          <w:color w:val="000000"/>
          <w:sz w:val="28"/>
          <w:szCs w:val="28"/>
          <w:lang w:val="vi-VN"/>
        </w:rPr>
        <w:t xml:space="preserve">- Số chỉ tiêu đạt điểm 0: </w:t>
      </w:r>
      <w:r w:rsidR="00CB1984">
        <w:rPr>
          <w:rFonts w:asciiTheme="majorHAnsi" w:eastAsia="Times New Roman" w:hAnsiTheme="majorHAnsi" w:cstheme="majorHAnsi"/>
          <w:color w:val="000000"/>
          <w:sz w:val="28"/>
          <w:szCs w:val="28"/>
        </w:rPr>
        <w:t>0</w:t>
      </w:r>
      <w:r w:rsidR="002F44F4" w:rsidRPr="002F44F4">
        <w:rPr>
          <w:rFonts w:asciiTheme="majorHAnsi" w:eastAsia="Times New Roman" w:hAnsiTheme="majorHAnsi" w:cstheme="majorHAnsi"/>
          <w:color w:val="000000"/>
          <w:sz w:val="28"/>
          <w:szCs w:val="28"/>
          <w:lang w:val="vi-VN"/>
        </w:rPr>
        <w:t>/03 chỉ tiêu.</w:t>
      </w:r>
    </w:p>
    <w:p w14:paraId="7294CA29" w14:textId="6C341768" w:rsidR="002F44F4" w:rsidRPr="002F44F4" w:rsidRDefault="00AF52D9" w:rsidP="002F44F4">
      <w:pPr>
        <w:spacing w:before="120" w:after="120" w:line="234" w:lineRule="atLeast"/>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ab/>
      </w:r>
      <w:r w:rsidR="002F44F4" w:rsidRPr="002F44F4">
        <w:rPr>
          <w:rFonts w:asciiTheme="majorHAnsi" w:eastAsia="Times New Roman" w:hAnsiTheme="majorHAnsi" w:cstheme="majorHAnsi"/>
          <w:color w:val="000000"/>
          <w:sz w:val="28"/>
          <w:szCs w:val="28"/>
          <w:lang w:val="vi-VN"/>
        </w:rPr>
        <w:t xml:space="preserve">- Số điểm đạt được của tiêu chí: </w:t>
      </w:r>
      <w:r w:rsidR="00CB1984">
        <w:rPr>
          <w:rFonts w:asciiTheme="majorHAnsi" w:eastAsia="Times New Roman" w:hAnsiTheme="majorHAnsi" w:cstheme="majorHAnsi"/>
          <w:color w:val="000000"/>
          <w:sz w:val="28"/>
          <w:szCs w:val="28"/>
        </w:rPr>
        <w:t>15</w:t>
      </w:r>
      <w:r w:rsidR="002F44F4" w:rsidRPr="002F44F4">
        <w:rPr>
          <w:rFonts w:asciiTheme="majorHAnsi" w:eastAsia="Times New Roman" w:hAnsiTheme="majorHAnsi" w:cstheme="majorHAnsi"/>
          <w:color w:val="000000"/>
          <w:sz w:val="28"/>
          <w:szCs w:val="28"/>
          <w:lang w:val="vi-VN"/>
        </w:rPr>
        <w:t>/15 điểm.</w:t>
      </w:r>
    </w:p>
    <w:p w14:paraId="511C6CA5" w14:textId="1C8BD961" w:rsidR="002F44F4" w:rsidRPr="006D544C" w:rsidRDefault="00AF52D9" w:rsidP="002F44F4">
      <w:pPr>
        <w:spacing w:before="120" w:after="120" w:line="234" w:lineRule="atLeast"/>
        <w:rPr>
          <w:rFonts w:asciiTheme="majorHAnsi" w:eastAsia="Times New Roman" w:hAnsiTheme="majorHAnsi" w:cstheme="majorHAnsi"/>
          <w:sz w:val="28"/>
          <w:szCs w:val="28"/>
        </w:rPr>
      </w:pPr>
      <w:r w:rsidRPr="00A10597">
        <w:rPr>
          <w:rFonts w:asciiTheme="majorHAnsi" w:eastAsia="Times New Roman" w:hAnsiTheme="majorHAnsi" w:cstheme="majorHAnsi"/>
          <w:b/>
          <w:bCs/>
          <w:i/>
          <w:iCs/>
          <w:color w:val="FF0000"/>
          <w:sz w:val="28"/>
          <w:szCs w:val="28"/>
        </w:rPr>
        <w:tab/>
      </w:r>
      <w:r w:rsidR="002F44F4" w:rsidRPr="006D544C">
        <w:rPr>
          <w:rFonts w:asciiTheme="majorHAnsi" w:eastAsia="Times New Roman" w:hAnsiTheme="majorHAnsi" w:cstheme="majorHAnsi"/>
          <w:b/>
          <w:bCs/>
          <w:i/>
          <w:iCs/>
          <w:sz w:val="28"/>
          <w:szCs w:val="28"/>
          <w:lang w:val="vi-VN"/>
        </w:rPr>
        <w:t>d) Đối với tiêu chí 4:</w:t>
      </w:r>
    </w:p>
    <w:p w14:paraId="4A80E98E" w14:textId="33B97010" w:rsidR="002F44F4" w:rsidRPr="006D544C" w:rsidRDefault="00AF52D9" w:rsidP="002F44F4">
      <w:pPr>
        <w:spacing w:before="120" w:after="120" w:line="234" w:lineRule="atLeast"/>
        <w:rPr>
          <w:rFonts w:asciiTheme="majorHAnsi" w:eastAsia="Times New Roman" w:hAnsiTheme="majorHAnsi" w:cstheme="majorHAnsi"/>
          <w:sz w:val="28"/>
          <w:szCs w:val="28"/>
        </w:rPr>
      </w:pPr>
      <w:r w:rsidRPr="006D544C">
        <w:rPr>
          <w:rFonts w:asciiTheme="majorHAnsi" w:eastAsia="Times New Roman" w:hAnsiTheme="majorHAnsi" w:cstheme="majorHAnsi"/>
          <w:sz w:val="28"/>
          <w:szCs w:val="28"/>
        </w:rPr>
        <w:tab/>
      </w:r>
      <w:r w:rsidR="002F44F4" w:rsidRPr="006D544C">
        <w:rPr>
          <w:rFonts w:asciiTheme="majorHAnsi" w:eastAsia="Times New Roman" w:hAnsiTheme="majorHAnsi" w:cstheme="majorHAnsi"/>
          <w:sz w:val="28"/>
          <w:szCs w:val="28"/>
          <w:lang w:val="vi-VN"/>
        </w:rPr>
        <w:t xml:space="preserve">- Số chỉ tiêu đạt điểm tối đa: </w:t>
      </w:r>
      <w:r w:rsidR="00A07063">
        <w:rPr>
          <w:rFonts w:asciiTheme="majorHAnsi" w:eastAsia="Times New Roman" w:hAnsiTheme="majorHAnsi" w:cstheme="majorHAnsi"/>
          <w:sz w:val="28"/>
          <w:szCs w:val="28"/>
        </w:rPr>
        <w:t>04</w:t>
      </w:r>
      <w:r w:rsidR="002F44F4" w:rsidRPr="006D544C">
        <w:rPr>
          <w:rFonts w:asciiTheme="majorHAnsi" w:eastAsia="Times New Roman" w:hAnsiTheme="majorHAnsi" w:cstheme="majorHAnsi"/>
          <w:sz w:val="28"/>
          <w:szCs w:val="28"/>
          <w:lang w:val="vi-VN"/>
        </w:rPr>
        <w:t>/05 chỉ tiêu.</w:t>
      </w:r>
    </w:p>
    <w:p w14:paraId="4E8CD0D7" w14:textId="1EB37FE3" w:rsidR="002F44F4" w:rsidRPr="006D544C" w:rsidRDefault="00AF52D9" w:rsidP="002F44F4">
      <w:pPr>
        <w:spacing w:before="120" w:after="120" w:line="234" w:lineRule="atLeast"/>
        <w:rPr>
          <w:rFonts w:asciiTheme="majorHAnsi" w:eastAsia="Times New Roman" w:hAnsiTheme="majorHAnsi" w:cstheme="majorHAnsi"/>
          <w:sz w:val="28"/>
          <w:szCs w:val="28"/>
        </w:rPr>
      </w:pPr>
      <w:r w:rsidRPr="006D544C">
        <w:rPr>
          <w:rFonts w:asciiTheme="majorHAnsi" w:eastAsia="Times New Roman" w:hAnsiTheme="majorHAnsi" w:cstheme="majorHAnsi"/>
          <w:sz w:val="28"/>
          <w:szCs w:val="28"/>
        </w:rPr>
        <w:tab/>
      </w:r>
      <w:r w:rsidR="002F44F4" w:rsidRPr="006D544C">
        <w:rPr>
          <w:rFonts w:asciiTheme="majorHAnsi" w:eastAsia="Times New Roman" w:hAnsiTheme="majorHAnsi" w:cstheme="majorHAnsi"/>
          <w:sz w:val="28"/>
          <w:szCs w:val="28"/>
          <w:lang w:val="vi-VN"/>
        </w:rPr>
        <w:t xml:space="preserve">- Số chỉ tiêu đạt từ 50% số điểm tối đa trở lên: </w:t>
      </w:r>
      <w:r w:rsidR="00A07063">
        <w:rPr>
          <w:rFonts w:asciiTheme="majorHAnsi" w:eastAsia="Times New Roman" w:hAnsiTheme="majorHAnsi" w:cstheme="majorHAnsi"/>
          <w:sz w:val="28"/>
          <w:szCs w:val="28"/>
        </w:rPr>
        <w:t>04</w:t>
      </w:r>
      <w:r w:rsidR="002F44F4" w:rsidRPr="006D544C">
        <w:rPr>
          <w:rFonts w:asciiTheme="majorHAnsi" w:eastAsia="Times New Roman" w:hAnsiTheme="majorHAnsi" w:cstheme="majorHAnsi"/>
          <w:sz w:val="28"/>
          <w:szCs w:val="28"/>
          <w:lang w:val="vi-VN"/>
        </w:rPr>
        <w:t>/05 chỉ tiêu.</w:t>
      </w:r>
    </w:p>
    <w:p w14:paraId="0B34A34C" w14:textId="4D582674" w:rsidR="002F44F4" w:rsidRPr="006D544C" w:rsidRDefault="00AF52D9" w:rsidP="002F44F4">
      <w:pPr>
        <w:spacing w:before="120" w:after="120" w:line="234" w:lineRule="atLeast"/>
        <w:rPr>
          <w:rFonts w:asciiTheme="majorHAnsi" w:eastAsia="Times New Roman" w:hAnsiTheme="majorHAnsi" w:cstheme="majorHAnsi"/>
          <w:sz w:val="28"/>
          <w:szCs w:val="28"/>
        </w:rPr>
      </w:pPr>
      <w:r w:rsidRPr="006D544C">
        <w:rPr>
          <w:rFonts w:asciiTheme="majorHAnsi" w:eastAsia="Times New Roman" w:hAnsiTheme="majorHAnsi" w:cstheme="majorHAnsi"/>
          <w:sz w:val="28"/>
          <w:szCs w:val="28"/>
        </w:rPr>
        <w:tab/>
      </w:r>
      <w:r w:rsidR="002F44F4" w:rsidRPr="006D544C">
        <w:rPr>
          <w:rFonts w:asciiTheme="majorHAnsi" w:eastAsia="Times New Roman" w:hAnsiTheme="majorHAnsi" w:cstheme="majorHAnsi"/>
          <w:sz w:val="28"/>
          <w:szCs w:val="28"/>
          <w:lang w:val="vi-VN"/>
        </w:rPr>
        <w:t xml:space="preserve">- Số chỉ tiêu đạt điểm 0: </w:t>
      </w:r>
      <w:r w:rsidR="00A07063">
        <w:rPr>
          <w:rFonts w:asciiTheme="majorHAnsi" w:eastAsia="Times New Roman" w:hAnsiTheme="majorHAnsi" w:cstheme="majorHAnsi"/>
          <w:sz w:val="28"/>
          <w:szCs w:val="28"/>
        </w:rPr>
        <w:t>04</w:t>
      </w:r>
      <w:r w:rsidR="002F44F4" w:rsidRPr="006D544C">
        <w:rPr>
          <w:rFonts w:asciiTheme="majorHAnsi" w:eastAsia="Times New Roman" w:hAnsiTheme="majorHAnsi" w:cstheme="majorHAnsi"/>
          <w:sz w:val="28"/>
          <w:szCs w:val="28"/>
          <w:lang w:val="vi-VN"/>
        </w:rPr>
        <w:t>/05 chỉ tiêu.</w:t>
      </w:r>
    </w:p>
    <w:p w14:paraId="7D695041" w14:textId="1540FEA6" w:rsidR="002F44F4" w:rsidRPr="006D544C" w:rsidRDefault="00AF52D9" w:rsidP="002F44F4">
      <w:pPr>
        <w:spacing w:before="120" w:after="120" w:line="234" w:lineRule="atLeast"/>
        <w:rPr>
          <w:rFonts w:asciiTheme="majorHAnsi" w:eastAsia="Times New Roman" w:hAnsiTheme="majorHAnsi" w:cstheme="majorHAnsi"/>
          <w:sz w:val="28"/>
          <w:szCs w:val="28"/>
        </w:rPr>
      </w:pPr>
      <w:r w:rsidRPr="006D544C">
        <w:rPr>
          <w:rFonts w:asciiTheme="majorHAnsi" w:eastAsia="Times New Roman" w:hAnsiTheme="majorHAnsi" w:cstheme="majorHAnsi"/>
          <w:sz w:val="28"/>
          <w:szCs w:val="28"/>
        </w:rPr>
        <w:tab/>
      </w:r>
      <w:r w:rsidR="002F44F4" w:rsidRPr="006D544C">
        <w:rPr>
          <w:rFonts w:asciiTheme="majorHAnsi" w:eastAsia="Times New Roman" w:hAnsiTheme="majorHAnsi" w:cstheme="majorHAnsi"/>
          <w:sz w:val="28"/>
          <w:szCs w:val="28"/>
          <w:lang w:val="vi-VN"/>
        </w:rPr>
        <w:t xml:space="preserve">- Số điểm đạt được của tiêu chí: </w:t>
      </w:r>
      <w:r w:rsidR="00FA2504">
        <w:rPr>
          <w:rFonts w:asciiTheme="majorHAnsi" w:eastAsia="Times New Roman" w:hAnsiTheme="majorHAnsi" w:cstheme="majorHAnsi"/>
          <w:sz w:val="28"/>
          <w:szCs w:val="28"/>
        </w:rPr>
        <w:t>17</w:t>
      </w:r>
      <w:r w:rsidR="00894763" w:rsidRPr="006D544C">
        <w:rPr>
          <w:rFonts w:asciiTheme="majorHAnsi" w:eastAsia="Times New Roman" w:hAnsiTheme="majorHAnsi" w:cstheme="majorHAnsi"/>
          <w:sz w:val="28"/>
          <w:szCs w:val="28"/>
        </w:rPr>
        <w:t>,</w:t>
      </w:r>
      <w:r w:rsidR="00FA2504">
        <w:rPr>
          <w:rFonts w:asciiTheme="majorHAnsi" w:eastAsia="Times New Roman" w:hAnsiTheme="majorHAnsi" w:cstheme="majorHAnsi"/>
          <w:sz w:val="28"/>
          <w:szCs w:val="28"/>
        </w:rPr>
        <w:t>3</w:t>
      </w:r>
      <w:r w:rsidR="002F44F4" w:rsidRPr="006D544C">
        <w:rPr>
          <w:rFonts w:asciiTheme="majorHAnsi" w:eastAsia="Times New Roman" w:hAnsiTheme="majorHAnsi" w:cstheme="majorHAnsi"/>
          <w:sz w:val="28"/>
          <w:szCs w:val="28"/>
          <w:lang w:val="vi-VN"/>
        </w:rPr>
        <w:t>/20 điểm.</w:t>
      </w:r>
    </w:p>
    <w:p w14:paraId="4C38CFEA" w14:textId="4D92EDB0" w:rsidR="002F44F4" w:rsidRPr="006D544C" w:rsidRDefault="00AF52D9" w:rsidP="002F44F4">
      <w:pPr>
        <w:spacing w:before="120" w:after="120" w:line="234" w:lineRule="atLeast"/>
        <w:rPr>
          <w:rFonts w:asciiTheme="majorHAnsi" w:eastAsia="Times New Roman" w:hAnsiTheme="majorHAnsi" w:cstheme="majorHAnsi"/>
          <w:sz w:val="28"/>
          <w:szCs w:val="28"/>
        </w:rPr>
      </w:pPr>
      <w:r w:rsidRPr="006D544C">
        <w:rPr>
          <w:rFonts w:asciiTheme="majorHAnsi" w:eastAsia="Times New Roman" w:hAnsiTheme="majorHAnsi" w:cstheme="majorHAnsi"/>
          <w:b/>
          <w:bCs/>
          <w:i/>
          <w:iCs/>
          <w:sz w:val="28"/>
          <w:szCs w:val="28"/>
        </w:rPr>
        <w:tab/>
      </w:r>
      <w:r w:rsidR="002F44F4" w:rsidRPr="006D544C">
        <w:rPr>
          <w:rFonts w:asciiTheme="majorHAnsi" w:eastAsia="Times New Roman" w:hAnsiTheme="majorHAnsi" w:cstheme="majorHAnsi"/>
          <w:b/>
          <w:bCs/>
          <w:i/>
          <w:iCs/>
          <w:sz w:val="28"/>
          <w:szCs w:val="28"/>
          <w:lang w:val="vi-VN"/>
        </w:rPr>
        <w:t>đ) Đối với tiêu chí 5:</w:t>
      </w:r>
    </w:p>
    <w:p w14:paraId="3A8D190D" w14:textId="16A42B0D" w:rsidR="002F44F4" w:rsidRPr="006D544C" w:rsidRDefault="00AF52D9" w:rsidP="002F44F4">
      <w:pPr>
        <w:spacing w:before="120" w:after="120" w:line="234" w:lineRule="atLeast"/>
        <w:rPr>
          <w:rFonts w:asciiTheme="majorHAnsi" w:eastAsia="Times New Roman" w:hAnsiTheme="majorHAnsi" w:cstheme="majorHAnsi"/>
          <w:sz w:val="28"/>
          <w:szCs w:val="28"/>
        </w:rPr>
      </w:pPr>
      <w:r w:rsidRPr="006D544C">
        <w:rPr>
          <w:rFonts w:asciiTheme="majorHAnsi" w:eastAsia="Times New Roman" w:hAnsiTheme="majorHAnsi" w:cstheme="majorHAnsi"/>
          <w:sz w:val="28"/>
          <w:szCs w:val="28"/>
        </w:rPr>
        <w:tab/>
      </w:r>
      <w:r w:rsidR="002F44F4" w:rsidRPr="006D544C">
        <w:rPr>
          <w:rFonts w:asciiTheme="majorHAnsi" w:eastAsia="Times New Roman" w:hAnsiTheme="majorHAnsi" w:cstheme="majorHAnsi"/>
          <w:sz w:val="28"/>
          <w:szCs w:val="28"/>
          <w:lang w:val="vi-VN"/>
        </w:rPr>
        <w:t xml:space="preserve">- Số chỉ tiêu đạt điểm tối đa: </w:t>
      </w:r>
      <w:r w:rsidR="006D544C" w:rsidRPr="006D544C">
        <w:rPr>
          <w:rFonts w:asciiTheme="majorHAnsi" w:eastAsia="Times New Roman" w:hAnsiTheme="majorHAnsi" w:cstheme="majorHAnsi"/>
          <w:sz w:val="28"/>
          <w:szCs w:val="28"/>
        </w:rPr>
        <w:t>04</w:t>
      </w:r>
      <w:r w:rsidR="002F44F4" w:rsidRPr="006D544C">
        <w:rPr>
          <w:rFonts w:asciiTheme="majorHAnsi" w:eastAsia="Times New Roman" w:hAnsiTheme="majorHAnsi" w:cstheme="majorHAnsi"/>
          <w:sz w:val="28"/>
          <w:szCs w:val="28"/>
          <w:lang w:val="vi-VN"/>
        </w:rPr>
        <w:t>/04 chỉ tiêu.</w:t>
      </w:r>
    </w:p>
    <w:p w14:paraId="5206E7C8" w14:textId="7F356DF6" w:rsidR="002F44F4" w:rsidRPr="006D544C" w:rsidRDefault="00AF52D9" w:rsidP="002F44F4">
      <w:pPr>
        <w:spacing w:before="120" w:after="120" w:line="234" w:lineRule="atLeast"/>
        <w:rPr>
          <w:rFonts w:asciiTheme="majorHAnsi" w:eastAsia="Times New Roman" w:hAnsiTheme="majorHAnsi" w:cstheme="majorHAnsi"/>
          <w:sz w:val="28"/>
          <w:szCs w:val="28"/>
        </w:rPr>
      </w:pPr>
      <w:r w:rsidRPr="006D544C">
        <w:rPr>
          <w:rFonts w:asciiTheme="majorHAnsi" w:eastAsia="Times New Roman" w:hAnsiTheme="majorHAnsi" w:cstheme="majorHAnsi"/>
          <w:sz w:val="28"/>
          <w:szCs w:val="28"/>
        </w:rPr>
        <w:tab/>
      </w:r>
      <w:r w:rsidR="002F44F4" w:rsidRPr="006D544C">
        <w:rPr>
          <w:rFonts w:asciiTheme="majorHAnsi" w:eastAsia="Times New Roman" w:hAnsiTheme="majorHAnsi" w:cstheme="majorHAnsi"/>
          <w:sz w:val="28"/>
          <w:szCs w:val="28"/>
          <w:lang w:val="vi-VN"/>
        </w:rPr>
        <w:t>- Số chỉ tiêu đạt từ 50% số điểm tối đa trở lên: ……/04 chỉ tiêu.</w:t>
      </w:r>
    </w:p>
    <w:p w14:paraId="6DF6B83F" w14:textId="3FC8761F" w:rsidR="002F44F4" w:rsidRPr="006D544C" w:rsidRDefault="00AF52D9" w:rsidP="002F44F4">
      <w:pPr>
        <w:spacing w:before="120" w:after="120" w:line="234" w:lineRule="atLeast"/>
        <w:rPr>
          <w:rFonts w:asciiTheme="majorHAnsi" w:eastAsia="Times New Roman" w:hAnsiTheme="majorHAnsi" w:cstheme="majorHAnsi"/>
          <w:sz w:val="28"/>
          <w:szCs w:val="28"/>
        </w:rPr>
      </w:pPr>
      <w:r w:rsidRPr="006D544C">
        <w:rPr>
          <w:rFonts w:asciiTheme="majorHAnsi" w:eastAsia="Times New Roman" w:hAnsiTheme="majorHAnsi" w:cstheme="majorHAnsi"/>
          <w:sz w:val="28"/>
          <w:szCs w:val="28"/>
        </w:rPr>
        <w:tab/>
      </w:r>
      <w:r w:rsidR="002F44F4" w:rsidRPr="006D544C">
        <w:rPr>
          <w:rFonts w:asciiTheme="majorHAnsi" w:eastAsia="Times New Roman" w:hAnsiTheme="majorHAnsi" w:cstheme="majorHAnsi"/>
          <w:sz w:val="28"/>
          <w:szCs w:val="28"/>
          <w:lang w:val="vi-VN"/>
        </w:rPr>
        <w:t>- Số chỉ tiêu đạt điểm 0: ……/04 chỉ tiêu.</w:t>
      </w:r>
    </w:p>
    <w:p w14:paraId="2D074BDD" w14:textId="2C7B9E05" w:rsidR="002F44F4" w:rsidRPr="006D544C" w:rsidRDefault="00AF52D9" w:rsidP="002F44F4">
      <w:pPr>
        <w:spacing w:before="120" w:after="120" w:line="234" w:lineRule="atLeast"/>
        <w:rPr>
          <w:rFonts w:asciiTheme="majorHAnsi" w:eastAsia="Times New Roman" w:hAnsiTheme="majorHAnsi" w:cstheme="majorHAnsi"/>
          <w:sz w:val="28"/>
          <w:szCs w:val="28"/>
        </w:rPr>
      </w:pPr>
      <w:r w:rsidRPr="006D544C">
        <w:rPr>
          <w:rFonts w:asciiTheme="majorHAnsi" w:eastAsia="Times New Roman" w:hAnsiTheme="majorHAnsi" w:cstheme="majorHAnsi"/>
          <w:sz w:val="28"/>
          <w:szCs w:val="28"/>
        </w:rPr>
        <w:tab/>
      </w:r>
      <w:r w:rsidR="002F44F4" w:rsidRPr="006D544C">
        <w:rPr>
          <w:rFonts w:asciiTheme="majorHAnsi" w:eastAsia="Times New Roman" w:hAnsiTheme="majorHAnsi" w:cstheme="majorHAnsi"/>
          <w:sz w:val="28"/>
          <w:szCs w:val="28"/>
          <w:lang w:val="vi-VN"/>
        </w:rPr>
        <w:t xml:space="preserve">- Số điểm đạt được của tiêu chí: </w:t>
      </w:r>
      <w:r w:rsidR="006D544C" w:rsidRPr="006D544C">
        <w:rPr>
          <w:rFonts w:asciiTheme="majorHAnsi" w:eastAsia="Times New Roman" w:hAnsiTheme="majorHAnsi" w:cstheme="majorHAnsi"/>
          <w:sz w:val="28"/>
          <w:szCs w:val="28"/>
        </w:rPr>
        <w:t>25</w:t>
      </w:r>
      <w:r w:rsidR="002F44F4" w:rsidRPr="006D544C">
        <w:rPr>
          <w:rFonts w:asciiTheme="majorHAnsi" w:eastAsia="Times New Roman" w:hAnsiTheme="majorHAnsi" w:cstheme="majorHAnsi"/>
          <w:sz w:val="28"/>
          <w:szCs w:val="28"/>
          <w:lang w:val="vi-VN"/>
        </w:rPr>
        <w:t>/25 điểm.</w:t>
      </w:r>
    </w:p>
    <w:p w14:paraId="0BF6243F" w14:textId="250DD409" w:rsidR="002F44F4" w:rsidRPr="002F44F4" w:rsidRDefault="00AF52D9" w:rsidP="00AF52D9">
      <w:pPr>
        <w:spacing w:before="120" w:after="120" w:line="234" w:lineRule="atLeast"/>
        <w:jc w:val="both"/>
        <w:rPr>
          <w:rFonts w:asciiTheme="majorHAnsi" w:eastAsia="Times New Roman" w:hAnsiTheme="majorHAnsi" w:cstheme="majorHAnsi"/>
          <w:color w:val="000000"/>
          <w:sz w:val="28"/>
          <w:szCs w:val="28"/>
        </w:rPr>
      </w:pPr>
      <w:r>
        <w:rPr>
          <w:rFonts w:asciiTheme="majorHAnsi" w:eastAsia="Times New Roman" w:hAnsiTheme="majorHAnsi" w:cstheme="majorHAnsi"/>
          <w:b/>
          <w:bCs/>
          <w:color w:val="000000"/>
          <w:sz w:val="28"/>
          <w:szCs w:val="28"/>
        </w:rPr>
        <w:lastRenderedPageBreak/>
        <w:tab/>
      </w:r>
      <w:r w:rsidR="002F44F4" w:rsidRPr="002F44F4">
        <w:rPr>
          <w:rFonts w:asciiTheme="majorHAnsi" w:eastAsia="Times New Roman" w:hAnsiTheme="majorHAnsi" w:cstheme="majorHAnsi"/>
          <w:b/>
          <w:bCs/>
          <w:color w:val="000000"/>
          <w:sz w:val="28"/>
          <w:szCs w:val="28"/>
          <w:lang w:val="vi-VN"/>
        </w:rPr>
        <w:t>3. Mức độ đáp ứng các điều kiện công nhận đạt chuẩn tiếp cận pháp luật</w:t>
      </w:r>
    </w:p>
    <w:p w14:paraId="7CD938E2" w14:textId="5EC34EF9" w:rsidR="002F44F4" w:rsidRPr="002F44F4" w:rsidRDefault="00AF52D9" w:rsidP="00AF52D9">
      <w:pPr>
        <w:spacing w:before="120" w:after="120" w:line="234" w:lineRule="atLeast"/>
        <w:jc w:val="both"/>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ab/>
      </w:r>
      <w:r w:rsidR="002F44F4" w:rsidRPr="002F44F4">
        <w:rPr>
          <w:rFonts w:asciiTheme="majorHAnsi" w:eastAsia="Times New Roman" w:hAnsiTheme="majorHAnsi" w:cstheme="majorHAnsi"/>
          <w:color w:val="000000"/>
          <w:sz w:val="28"/>
          <w:szCs w:val="28"/>
          <w:lang w:val="vi-VN"/>
        </w:rPr>
        <w:t xml:space="preserve">a) Số tiêu chí đạt từ 50% số điểm tối đa trở lên: </w:t>
      </w:r>
      <w:r w:rsidR="00F009ED">
        <w:rPr>
          <w:rFonts w:asciiTheme="majorHAnsi" w:eastAsia="Times New Roman" w:hAnsiTheme="majorHAnsi" w:cstheme="majorHAnsi"/>
          <w:color w:val="000000"/>
          <w:sz w:val="28"/>
          <w:szCs w:val="28"/>
        </w:rPr>
        <w:t>05</w:t>
      </w:r>
      <w:r w:rsidR="002F44F4" w:rsidRPr="002F44F4">
        <w:rPr>
          <w:rFonts w:asciiTheme="majorHAnsi" w:eastAsia="Times New Roman" w:hAnsiTheme="majorHAnsi" w:cstheme="majorHAnsi"/>
          <w:color w:val="000000"/>
          <w:sz w:val="28"/>
          <w:szCs w:val="28"/>
          <w:lang w:val="vi-VN"/>
        </w:rPr>
        <w:t>/05 tiêu chí.</w:t>
      </w:r>
    </w:p>
    <w:p w14:paraId="3468388E" w14:textId="29439035" w:rsidR="002F44F4" w:rsidRPr="002F44F4" w:rsidRDefault="00AF52D9" w:rsidP="00AF52D9">
      <w:pPr>
        <w:spacing w:before="120" w:after="120" w:line="234" w:lineRule="atLeast"/>
        <w:jc w:val="both"/>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ab/>
      </w:r>
      <w:r w:rsidR="002F44F4" w:rsidRPr="002F44F4">
        <w:rPr>
          <w:rFonts w:asciiTheme="majorHAnsi" w:eastAsia="Times New Roman" w:hAnsiTheme="majorHAnsi" w:cstheme="majorHAnsi"/>
          <w:color w:val="000000"/>
          <w:sz w:val="28"/>
          <w:szCs w:val="28"/>
          <w:lang w:val="vi-VN"/>
        </w:rPr>
        <w:t xml:space="preserve">b) Tổng điểm số đạt được của các tiêu chí: </w:t>
      </w:r>
      <w:r w:rsidR="00BB2635">
        <w:rPr>
          <w:rFonts w:asciiTheme="majorHAnsi" w:eastAsia="Times New Roman" w:hAnsiTheme="majorHAnsi" w:cstheme="majorHAnsi"/>
          <w:color w:val="FF0000"/>
          <w:sz w:val="28"/>
          <w:szCs w:val="28"/>
        </w:rPr>
        <w:t>9</w:t>
      </w:r>
      <w:r w:rsidR="00A07063">
        <w:rPr>
          <w:rFonts w:asciiTheme="majorHAnsi" w:eastAsia="Times New Roman" w:hAnsiTheme="majorHAnsi" w:cstheme="majorHAnsi"/>
          <w:color w:val="FF0000"/>
          <w:sz w:val="28"/>
          <w:szCs w:val="28"/>
        </w:rPr>
        <w:t>7</w:t>
      </w:r>
      <w:r w:rsidR="004E6AD0">
        <w:rPr>
          <w:rFonts w:asciiTheme="majorHAnsi" w:eastAsia="Times New Roman" w:hAnsiTheme="majorHAnsi" w:cstheme="majorHAnsi"/>
          <w:color w:val="FF0000"/>
          <w:sz w:val="28"/>
          <w:szCs w:val="28"/>
        </w:rPr>
        <w:t>,</w:t>
      </w:r>
      <w:r w:rsidR="00A07063">
        <w:rPr>
          <w:rFonts w:asciiTheme="majorHAnsi" w:eastAsia="Times New Roman" w:hAnsiTheme="majorHAnsi" w:cstheme="majorHAnsi"/>
          <w:color w:val="FF0000"/>
          <w:sz w:val="28"/>
          <w:szCs w:val="28"/>
        </w:rPr>
        <w:t>3</w:t>
      </w:r>
      <w:r w:rsidR="002F44F4" w:rsidRPr="00F009ED">
        <w:rPr>
          <w:rFonts w:asciiTheme="majorHAnsi" w:eastAsia="Times New Roman" w:hAnsiTheme="majorHAnsi" w:cstheme="majorHAnsi"/>
          <w:color w:val="FF0000"/>
          <w:sz w:val="28"/>
          <w:szCs w:val="28"/>
          <w:lang w:val="vi-VN"/>
        </w:rPr>
        <w:t xml:space="preserve">/100 điểm </w:t>
      </w:r>
      <w:r w:rsidR="002F44F4" w:rsidRPr="002F44F4">
        <w:rPr>
          <w:rFonts w:asciiTheme="majorHAnsi" w:eastAsia="Times New Roman" w:hAnsiTheme="majorHAnsi" w:cstheme="majorHAnsi"/>
          <w:color w:val="000000"/>
          <w:sz w:val="28"/>
          <w:szCs w:val="28"/>
          <w:lang w:val="vi-VN"/>
        </w:rPr>
        <w:t>(sau khi làm tròn).</w:t>
      </w:r>
    </w:p>
    <w:p w14:paraId="1D4E5C35" w14:textId="45F9B375" w:rsidR="002F44F4" w:rsidRPr="002F44F4" w:rsidRDefault="00AF52D9" w:rsidP="00AF52D9">
      <w:pPr>
        <w:spacing w:before="120" w:after="120" w:line="234" w:lineRule="atLeast"/>
        <w:jc w:val="both"/>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ab/>
      </w:r>
      <w:r w:rsidR="002F44F4" w:rsidRPr="002F44F4">
        <w:rPr>
          <w:rFonts w:asciiTheme="majorHAnsi" w:eastAsia="Times New Roman" w:hAnsiTheme="majorHAnsi" w:cstheme="majorHAnsi"/>
          <w:color w:val="000000"/>
          <w:sz w:val="28"/>
          <w:szCs w:val="28"/>
          <w:lang w:val="vi-VN"/>
        </w:rPr>
        <w:t xml:space="preserve">c) Trong năm </w:t>
      </w:r>
      <w:r w:rsidR="00334731">
        <w:rPr>
          <w:rFonts w:asciiTheme="majorHAnsi" w:eastAsia="Times New Roman" w:hAnsiTheme="majorHAnsi" w:cstheme="majorHAnsi"/>
          <w:color w:val="000000"/>
          <w:sz w:val="28"/>
          <w:szCs w:val="28"/>
        </w:rPr>
        <w:t>2023</w:t>
      </w:r>
      <w:r w:rsidR="00354468">
        <w:rPr>
          <w:rFonts w:asciiTheme="majorHAnsi" w:eastAsia="Times New Roman" w:hAnsiTheme="majorHAnsi" w:cstheme="majorHAnsi"/>
          <w:color w:val="000000"/>
          <w:sz w:val="28"/>
          <w:szCs w:val="28"/>
        </w:rPr>
        <w:t xml:space="preserve"> UBND thị trấn</w:t>
      </w:r>
      <w:r w:rsidR="002F44F4" w:rsidRPr="002F44F4">
        <w:rPr>
          <w:rFonts w:asciiTheme="majorHAnsi" w:eastAsia="Times New Roman" w:hAnsiTheme="majorHAnsi" w:cstheme="majorHAnsi"/>
          <w:color w:val="000000"/>
          <w:sz w:val="28"/>
          <w:szCs w:val="28"/>
          <w:lang w:val="vi-VN"/>
        </w:rPr>
        <w:t xml:space="preserve"> không có cán bộ, công chức là người đứng đầu cấp ủy, chính quyền cấp xã bị xử lý kỷ luật hành chính do vi phạm pháp luật trong thi hành công vụ hoặc bị truy cứu trách nhiệm hình sự.</w:t>
      </w:r>
    </w:p>
    <w:p w14:paraId="622793A6" w14:textId="662A353B" w:rsidR="002F44F4" w:rsidRPr="002F44F4" w:rsidRDefault="00AF52D9" w:rsidP="00AF52D9">
      <w:pPr>
        <w:spacing w:before="120" w:after="120" w:line="234" w:lineRule="atLeast"/>
        <w:jc w:val="both"/>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ab/>
      </w:r>
      <w:r w:rsidR="002F44F4" w:rsidRPr="002F44F4">
        <w:rPr>
          <w:rFonts w:asciiTheme="majorHAnsi" w:eastAsia="Times New Roman" w:hAnsiTheme="majorHAnsi" w:cstheme="majorHAnsi"/>
          <w:color w:val="000000"/>
          <w:sz w:val="28"/>
          <w:szCs w:val="28"/>
          <w:lang w:val="vi-VN"/>
        </w:rPr>
        <w:t xml:space="preserve">d) Mức độ đáp ứng các điều kiện công nhận đạt chuẩn tiếp cận pháp luật: Đáp ứng được </w:t>
      </w:r>
      <w:r w:rsidR="00497412">
        <w:rPr>
          <w:rFonts w:asciiTheme="majorHAnsi" w:eastAsia="Times New Roman" w:hAnsiTheme="majorHAnsi" w:cstheme="majorHAnsi"/>
          <w:color w:val="000000"/>
          <w:sz w:val="28"/>
          <w:szCs w:val="28"/>
        </w:rPr>
        <w:t>03</w:t>
      </w:r>
      <w:r w:rsidR="002F44F4" w:rsidRPr="002F44F4">
        <w:rPr>
          <w:rFonts w:asciiTheme="majorHAnsi" w:eastAsia="Times New Roman" w:hAnsiTheme="majorHAnsi" w:cstheme="majorHAnsi"/>
          <w:color w:val="000000"/>
          <w:sz w:val="28"/>
          <w:szCs w:val="28"/>
          <w:lang w:val="vi-VN"/>
        </w:rPr>
        <w:t>/03 điều kiện.</w:t>
      </w:r>
    </w:p>
    <w:p w14:paraId="235831C8" w14:textId="419B8317" w:rsidR="002F44F4" w:rsidRPr="002F44F4" w:rsidRDefault="00AF52D9" w:rsidP="00AF52D9">
      <w:pPr>
        <w:spacing w:before="120" w:after="120" w:line="234" w:lineRule="atLeast"/>
        <w:jc w:val="both"/>
        <w:rPr>
          <w:rFonts w:asciiTheme="majorHAnsi" w:eastAsia="Times New Roman" w:hAnsiTheme="majorHAnsi" w:cstheme="majorHAnsi"/>
          <w:color w:val="000000"/>
          <w:sz w:val="28"/>
          <w:szCs w:val="28"/>
        </w:rPr>
      </w:pPr>
      <w:r>
        <w:rPr>
          <w:rFonts w:asciiTheme="majorHAnsi" w:eastAsia="Times New Roman" w:hAnsiTheme="majorHAnsi" w:cstheme="majorHAnsi"/>
          <w:b/>
          <w:bCs/>
          <w:color w:val="000000"/>
          <w:sz w:val="28"/>
          <w:szCs w:val="28"/>
        </w:rPr>
        <w:tab/>
      </w:r>
      <w:r w:rsidR="002F44F4" w:rsidRPr="002F44F4">
        <w:rPr>
          <w:rFonts w:asciiTheme="majorHAnsi" w:eastAsia="Times New Roman" w:hAnsiTheme="majorHAnsi" w:cstheme="majorHAnsi"/>
          <w:b/>
          <w:bCs/>
          <w:color w:val="000000"/>
          <w:sz w:val="28"/>
          <w:szCs w:val="28"/>
          <w:lang w:val="vi-VN"/>
        </w:rPr>
        <w:t>II. Những thuận lợi, khó khăn trong thực hiện các tiêu chí, chỉ tiêu và đánh giá xã, phường, thị trấn đạt chuẩn tiếp cận pháp luật; đề xuất giải pháp khắc phục</w:t>
      </w:r>
    </w:p>
    <w:p w14:paraId="6D77DA98" w14:textId="5E5EFF72" w:rsidR="0048226A" w:rsidRPr="0048226A" w:rsidRDefault="002F44F4" w:rsidP="0048226A">
      <w:pPr>
        <w:pStyle w:val="ListParagraph"/>
        <w:numPr>
          <w:ilvl w:val="0"/>
          <w:numId w:val="34"/>
        </w:numPr>
        <w:spacing w:before="120" w:after="120" w:line="234" w:lineRule="atLeast"/>
        <w:jc w:val="both"/>
        <w:rPr>
          <w:rFonts w:asciiTheme="majorHAnsi" w:eastAsia="Times New Roman" w:hAnsiTheme="majorHAnsi" w:cstheme="majorHAnsi"/>
          <w:b/>
          <w:color w:val="000000"/>
          <w:sz w:val="28"/>
          <w:szCs w:val="28"/>
        </w:rPr>
      </w:pPr>
      <w:r w:rsidRPr="0048226A">
        <w:rPr>
          <w:rFonts w:asciiTheme="majorHAnsi" w:eastAsia="Times New Roman" w:hAnsiTheme="majorHAnsi" w:cstheme="majorHAnsi"/>
          <w:b/>
          <w:color w:val="000000"/>
          <w:sz w:val="28"/>
          <w:szCs w:val="28"/>
          <w:lang w:val="vi-VN"/>
        </w:rPr>
        <w:t>Thuận lợi</w:t>
      </w:r>
    </w:p>
    <w:p w14:paraId="281B8D5E" w14:textId="77777777" w:rsidR="0048226A" w:rsidRDefault="0048226A" w:rsidP="0048226A">
      <w:pPr>
        <w:pStyle w:val="NoSpacing"/>
        <w:jc w:val="both"/>
        <w:rPr>
          <w:rFonts w:asciiTheme="majorHAnsi" w:hAnsiTheme="majorHAnsi" w:cstheme="majorHAnsi"/>
          <w:sz w:val="28"/>
          <w:szCs w:val="28"/>
        </w:rPr>
      </w:pPr>
      <w:r>
        <w:rPr>
          <w:rFonts w:asciiTheme="majorHAnsi" w:hAnsiTheme="majorHAnsi" w:cstheme="majorHAnsi"/>
          <w:sz w:val="28"/>
          <w:szCs w:val="28"/>
        </w:rPr>
        <w:tab/>
      </w:r>
      <w:r w:rsidRPr="0048226A">
        <w:rPr>
          <w:rFonts w:asciiTheme="majorHAnsi" w:hAnsiTheme="majorHAnsi" w:cstheme="majorHAnsi"/>
          <w:sz w:val="28"/>
          <w:szCs w:val="28"/>
        </w:rPr>
        <w:t>Việc triển khai xây dựng, đánh giá xã đạt chuẩn tiếp cận pháp đượ</w:t>
      </w:r>
      <w:r>
        <w:rPr>
          <w:rFonts w:asciiTheme="majorHAnsi" w:hAnsiTheme="majorHAnsi" w:cstheme="majorHAnsi"/>
          <w:sz w:val="28"/>
          <w:szCs w:val="28"/>
        </w:rPr>
        <w:t>c UBND</w:t>
      </w:r>
      <w:r w:rsidRPr="0048226A">
        <w:rPr>
          <w:rFonts w:asciiTheme="majorHAnsi" w:hAnsiTheme="majorHAnsi" w:cstheme="majorHAnsi"/>
          <w:sz w:val="28"/>
          <w:szCs w:val="28"/>
        </w:rPr>
        <w:t xml:space="preserve"> thị trấn </w:t>
      </w:r>
      <w:r>
        <w:rPr>
          <w:rFonts w:asciiTheme="majorHAnsi" w:hAnsiTheme="majorHAnsi" w:cstheme="majorHAnsi"/>
          <w:sz w:val="28"/>
          <w:szCs w:val="28"/>
        </w:rPr>
        <w:t>quan tâm Lãnh đạo, chỉ đạo triển khai nghiêm túc, đảm bảo công khai dân chủ đúng quy định của pháp luật, tiến độ, thời gian.</w:t>
      </w:r>
    </w:p>
    <w:p w14:paraId="3E9C2FF3" w14:textId="440B295D" w:rsidR="002F44F4" w:rsidRPr="00F31D46" w:rsidRDefault="00AF52D9" w:rsidP="0048226A">
      <w:pPr>
        <w:pStyle w:val="NoSpacing"/>
        <w:jc w:val="both"/>
        <w:rPr>
          <w:rFonts w:asciiTheme="majorHAnsi" w:hAnsiTheme="majorHAnsi" w:cstheme="majorHAnsi"/>
          <w:b/>
          <w:sz w:val="28"/>
          <w:szCs w:val="28"/>
        </w:rPr>
      </w:pPr>
      <w:r w:rsidRPr="0048226A">
        <w:rPr>
          <w:rFonts w:asciiTheme="majorHAnsi" w:eastAsia="Times New Roman" w:hAnsiTheme="majorHAnsi" w:cstheme="majorHAnsi"/>
          <w:color w:val="000000"/>
          <w:sz w:val="28"/>
          <w:szCs w:val="28"/>
        </w:rPr>
        <w:tab/>
      </w:r>
      <w:r w:rsidR="002F44F4" w:rsidRPr="00F31D46">
        <w:rPr>
          <w:rFonts w:asciiTheme="majorHAnsi" w:eastAsia="Times New Roman" w:hAnsiTheme="majorHAnsi" w:cstheme="majorHAnsi"/>
          <w:b/>
          <w:color w:val="000000"/>
          <w:sz w:val="28"/>
          <w:szCs w:val="28"/>
          <w:lang w:val="vi-VN"/>
        </w:rPr>
        <w:t>2. Tồn tại, hạn chế, khó khăn, vướng mắc và nguyên nhân</w:t>
      </w:r>
    </w:p>
    <w:p w14:paraId="3C39B461" w14:textId="14EF8F35" w:rsidR="00F31D46" w:rsidRDefault="000F0C51" w:rsidP="00F31D46">
      <w:pPr>
        <w:shd w:val="clear" w:color="auto" w:fill="FFFFFF"/>
        <w:spacing w:before="60" w:after="75" w:line="400" w:lineRule="atLeast"/>
        <w:jc w:val="both"/>
        <w:rPr>
          <w:rFonts w:asciiTheme="majorHAnsi" w:eastAsia="Times New Roman" w:hAnsiTheme="majorHAnsi" w:cstheme="majorHAnsi"/>
          <w:color w:val="333333"/>
          <w:sz w:val="28"/>
          <w:szCs w:val="28"/>
          <w:lang w:val="it-IT"/>
        </w:rPr>
      </w:pPr>
      <w:r>
        <w:rPr>
          <w:rFonts w:asciiTheme="majorHAnsi" w:eastAsia="Times New Roman" w:hAnsiTheme="majorHAnsi" w:cstheme="majorHAnsi"/>
          <w:color w:val="333333"/>
          <w:sz w:val="28"/>
          <w:szCs w:val="28"/>
          <w:lang w:val="it-IT"/>
        </w:rPr>
        <w:tab/>
      </w:r>
      <w:r w:rsidR="00F31D46" w:rsidRPr="00F31D46">
        <w:rPr>
          <w:rFonts w:asciiTheme="majorHAnsi" w:eastAsia="Times New Roman" w:hAnsiTheme="majorHAnsi" w:cstheme="majorHAnsi"/>
          <w:color w:val="333333"/>
          <w:sz w:val="28"/>
          <w:szCs w:val="28"/>
          <w:lang w:val="it-IT"/>
        </w:rPr>
        <w:t xml:space="preserve">Công tác phối hợp giữa các </w:t>
      </w:r>
      <w:r>
        <w:rPr>
          <w:rFonts w:asciiTheme="majorHAnsi" w:eastAsia="Times New Roman" w:hAnsiTheme="majorHAnsi" w:cstheme="majorHAnsi"/>
          <w:color w:val="333333"/>
          <w:sz w:val="28"/>
          <w:szCs w:val="28"/>
          <w:lang w:val="it-IT"/>
        </w:rPr>
        <w:t xml:space="preserve">ban, ngành </w:t>
      </w:r>
      <w:r w:rsidR="00F31D46" w:rsidRPr="00F31D46">
        <w:rPr>
          <w:rFonts w:asciiTheme="majorHAnsi" w:eastAsia="Times New Roman" w:hAnsiTheme="majorHAnsi" w:cstheme="majorHAnsi"/>
          <w:color w:val="333333"/>
          <w:sz w:val="28"/>
          <w:szCs w:val="28"/>
          <w:lang w:val="it-IT"/>
        </w:rPr>
        <w:t>đoàn thể trong phối hợp xây dựng xã đạt chuẩn TCPL còn hạn chế, còn coi đó là nhiệm vụ chuyên môn của bộ phận Tư pháp.</w:t>
      </w:r>
    </w:p>
    <w:p w14:paraId="046C6EBF" w14:textId="4158799D" w:rsidR="005E1B2D" w:rsidRPr="00206AE2" w:rsidRDefault="009D1926" w:rsidP="00206AE2">
      <w:pPr>
        <w:shd w:val="clear" w:color="auto" w:fill="FFFFFF"/>
        <w:spacing w:before="60" w:after="75" w:line="400" w:lineRule="atLeast"/>
        <w:jc w:val="both"/>
        <w:rPr>
          <w:rFonts w:asciiTheme="majorHAnsi" w:eastAsia="Times New Roman" w:hAnsiTheme="majorHAnsi" w:cstheme="majorHAnsi"/>
          <w:color w:val="333333"/>
          <w:sz w:val="28"/>
          <w:szCs w:val="28"/>
          <w:lang w:val="it-IT"/>
        </w:rPr>
      </w:pPr>
      <w:r>
        <w:rPr>
          <w:rFonts w:asciiTheme="majorHAnsi" w:eastAsia="Times New Roman" w:hAnsiTheme="majorHAnsi" w:cstheme="majorHAnsi"/>
          <w:color w:val="333333"/>
          <w:sz w:val="28"/>
          <w:szCs w:val="28"/>
          <w:lang w:val="it-IT"/>
        </w:rPr>
        <w:tab/>
      </w:r>
      <w:r w:rsidRPr="009D1926">
        <w:rPr>
          <w:rFonts w:asciiTheme="majorHAnsi" w:eastAsia="Times New Roman" w:hAnsiTheme="majorHAnsi" w:cstheme="majorHAnsi"/>
          <w:b/>
          <w:color w:val="333333"/>
          <w:sz w:val="28"/>
          <w:szCs w:val="28"/>
          <w:lang w:val="it-IT"/>
        </w:rPr>
        <w:t>Nguyên nhân</w:t>
      </w:r>
      <w:r w:rsidRPr="009D1926">
        <w:rPr>
          <w:rFonts w:asciiTheme="majorHAnsi" w:eastAsia="Times New Roman" w:hAnsiTheme="majorHAnsi" w:cstheme="majorHAnsi"/>
          <w:color w:val="333333"/>
          <w:sz w:val="28"/>
          <w:szCs w:val="28"/>
          <w:lang w:val="it-IT"/>
        </w:rPr>
        <w:t>: Do có những thời điểm ch</w:t>
      </w:r>
      <w:r>
        <w:rPr>
          <w:rFonts w:asciiTheme="majorHAnsi" w:eastAsia="Times New Roman" w:hAnsiTheme="majorHAnsi" w:cstheme="majorHAnsi"/>
          <w:color w:val="333333"/>
          <w:sz w:val="28"/>
          <w:szCs w:val="28"/>
          <w:lang w:val="it-IT"/>
        </w:rPr>
        <w:t>ưa thực sự chú trọng và hiểu rõ</w:t>
      </w:r>
      <w:r w:rsidRPr="009D1926">
        <w:rPr>
          <w:rFonts w:asciiTheme="majorHAnsi" w:eastAsia="Times New Roman" w:hAnsiTheme="majorHAnsi" w:cstheme="majorHAnsi"/>
          <w:color w:val="333333"/>
          <w:sz w:val="28"/>
          <w:szCs w:val="28"/>
          <w:lang w:val="it-IT"/>
        </w:rPr>
        <w:t xml:space="preserve"> về mục đích, ý nghĩa của việc thực hiện xây dựng xã đạt chuẩn tiếp cận pháp luật. Việc tổ chức triển khai các thiết chế pháp luật chưa đầy đủ, việc phối hợp gắn kết giữa các ban, ngành đoàn thể sự đánh giá, qiair quyết một cách toàn diện, tổng thể đối với công tác xây dựng đạt chuẩn TCPL chưa cáo.</w:t>
      </w:r>
    </w:p>
    <w:p w14:paraId="08E852C6" w14:textId="521D2149" w:rsidR="002F44F4" w:rsidRPr="00206AE2" w:rsidRDefault="00AF52D9" w:rsidP="002F44F4">
      <w:pPr>
        <w:spacing w:before="120" w:after="120" w:line="234" w:lineRule="atLeast"/>
        <w:rPr>
          <w:rFonts w:asciiTheme="majorHAnsi" w:eastAsia="Times New Roman" w:hAnsiTheme="majorHAnsi" w:cstheme="majorHAnsi"/>
          <w:b/>
          <w:color w:val="000000"/>
          <w:sz w:val="28"/>
          <w:szCs w:val="28"/>
        </w:rPr>
      </w:pPr>
      <w:r>
        <w:rPr>
          <w:rFonts w:asciiTheme="majorHAnsi" w:eastAsia="Times New Roman" w:hAnsiTheme="majorHAnsi" w:cstheme="majorHAnsi"/>
          <w:color w:val="000000"/>
          <w:sz w:val="28"/>
          <w:szCs w:val="28"/>
        </w:rPr>
        <w:tab/>
      </w:r>
      <w:r w:rsidR="002F44F4" w:rsidRPr="00206AE2">
        <w:rPr>
          <w:rFonts w:asciiTheme="majorHAnsi" w:eastAsia="Times New Roman" w:hAnsiTheme="majorHAnsi" w:cstheme="majorHAnsi"/>
          <w:b/>
          <w:color w:val="000000"/>
          <w:sz w:val="28"/>
          <w:szCs w:val="28"/>
          <w:lang w:val="vi-VN"/>
        </w:rPr>
        <w:t>3. Đề xuất, kiến nghị các giải pháp khắc phục</w:t>
      </w:r>
    </w:p>
    <w:p w14:paraId="6316BBBD" w14:textId="77777777" w:rsidR="00DA1473" w:rsidRDefault="00206AE2" w:rsidP="00206AE2">
      <w:pPr>
        <w:shd w:val="clear" w:color="auto" w:fill="FFFFFF"/>
        <w:spacing w:after="75" w:line="263" w:lineRule="atLeast"/>
        <w:ind w:firstLine="720"/>
        <w:jc w:val="both"/>
        <w:rPr>
          <w:rFonts w:asciiTheme="majorHAnsi" w:eastAsia="Times New Roman" w:hAnsiTheme="majorHAnsi" w:cstheme="majorHAnsi"/>
          <w:color w:val="333333"/>
          <w:sz w:val="28"/>
          <w:szCs w:val="28"/>
          <w:lang w:val="it-IT"/>
        </w:rPr>
      </w:pPr>
      <w:r w:rsidRPr="00206AE2">
        <w:rPr>
          <w:rFonts w:asciiTheme="majorHAnsi" w:eastAsia="Times New Roman" w:hAnsiTheme="majorHAnsi" w:cstheme="majorHAnsi"/>
          <w:color w:val="333333"/>
          <w:sz w:val="28"/>
          <w:szCs w:val="28"/>
          <w:lang w:val="it-IT"/>
        </w:rPr>
        <w:t xml:space="preserve">Phòng Tư pháp Huyện thường xuyên mở các lớp tập huấn cho đội ngũ cấp thôn, </w:t>
      </w:r>
      <w:r w:rsidR="00DA1473">
        <w:rPr>
          <w:rFonts w:asciiTheme="majorHAnsi" w:eastAsia="Times New Roman" w:hAnsiTheme="majorHAnsi" w:cstheme="majorHAnsi"/>
          <w:color w:val="333333"/>
          <w:sz w:val="28"/>
          <w:szCs w:val="28"/>
          <w:lang w:val="it-IT"/>
        </w:rPr>
        <w:t xml:space="preserve">TDP </w:t>
      </w:r>
      <w:r w:rsidRPr="00206AE2">
        <w:rPr>
          <w:rFonts w:asciiTheme="majorHAnsi" w:eastAsia="Times New Roman" w:hAnsiTheme="majorHAnsi" w:cstheme="majorHAnsi"/>
          <w:color w:val="333333"/>
          <w:sz w:val="28"/>
          <w:szCs w:val="28"/>
          <w:lang w:val="it-IT"/>
        </w:rPr>
        <w:t xml:space="preserve"> tham gia để nâng cao nâng lực trình độ chuyên môn hàng năm. </w:t>
      </w:r>
    </w:p>
    <w:p w14:paraId="48B45B5C" w14:textId="77777777" w:rsidR="00DA1473" w:rsidRDefault="00206AE2" w:rsidP="00206AE2">
      <w:pPr>
        <w:shd w:val="clear" w:color="auto" w:fill="FFFFFF"/>
        <w:spacing w:after="75" w:line="263" w:lineRule="atLeast"/>
        <w:ind w:firstLine="720"/>
        <w:jc w:val="both"/>
        <w:rPr>
          <w:rFonts w:asciiTheme="majorHAnsi" w:eastAsia="Times New Roman" w:hAnsiTheme="majorHAnsi" w:cstheme="majorHAnsi"/>
          <w:color w:val="333333"/>
          <w:sz w:val="28"/>
          <w:szCs w:val="28"/>
        </w:rPr>
      </w:pPr>
      <w:r w:rsidRPr="00206AE2">
        <w:rPr>
          <w:rFonts w:asciiTheme="majorHAnsi" w:eastAsia="Times New Roman" w:hAnsiTheme="majorHAnsi" w:cstheme="majorHAnsi"/>
          <w:color w:val="333333"/>
          <w:sz w:val="28"/>
          <w:szCs w:val="28"/>
        </w:rPr>
        <w:t>Chú trọng công tác tuyên truyền phổ biến pháp luật bằng nhiều hình thức, mô hình phù hợp như: Các văn bản pháp luật hoặc các thủ tục hành chính liên quan đến sinh hoạt cộng đồng, nên in tờ gấp, tờ rơi, nội dung n</w:t>
      </w:r>
      <w:r w:rsidR="00DA1473">
        <w:rPr>
          <w:rFonts w:asciiTheme="majorHAnsi" w:eastAsia="Times New Roman" w:hAnsiTheme="majorHAnsi" w:cstheme="majorHAnsi"/>
          <w:color w:val="333333"/>
          <w:sz w:val="28"/>
          <w:szCs w:val="28"/>
        </w:rPr>
        <w:t>gắn gọn dễ cập nhật</w:t>
      </w:r>
      <w:r w:rsidRPr="00206AE2">
        <w:rPr>
          <w:rFonts w:asciiTheme="majorHAnsi" w:eastAsia="Times New Roman" w:hAnsiTheme="majorHAnsi" w:cstheme="majorHAnsi"/>
          <w:color w:val="333333"/>
          <w:sz w:val="28"/>
          <w:szCs w:val="28"/>
        </w:rPr>
        <w:t>.</w:t>
      </w:r>
    </w:p>
    <w:p w14:paraId="10E60FE4" w14:textId="4A21A12D" w:rsidR="00206AE2" w:rsidRPr="00206AE2" w:rsidRDefault="00206AE2" w:rsidP="00206AE2">
      <w:pPr>
        <w:shd w:val="clear" w:color="auto" w:fill="FFFFFF"/>
        <w:spacing w:after="75" w:line="263" w:lineRule="atLeast"/>
        <w:ind w:firstLine="720"/>
        <w:jc w:val="both"/>
        <w:rPr>
          <w:rFonts w:asciiTheme="majorHAnsi" w:eastAsia="Times New Roman" w:hAnsiTheme="majorHAnsi" w:cstheme="majorHAnsi"/>
          <w:color w:val="333333"/>
          <w:sz w:val="28"/>
          <w:szCs w:val="28"/>
        </w:rPr>
      </w:pPr>
      <w:r w:rsidRPr="00206AE2">
        <w:rPr>
          <w:rFonts w:asciiTheme="majorHAnsi" w:eastAsia="Times New Roman" w:hAnsiTheme="majorHAnsi" w:cstheme="majorHAnsi"/>
          <w:color w:val="333333"/>
          <w:sz w:val="28"/>
          <w:szCs w:val="28"/>
        </w:rPr>
        <w:t>Bảo đảm kinh phí hàng năm đầu tư cho công việc đánh giá chuẩn tiếp cận pháp luật để việc đánh giá, thực hiện các chỉ tiêu, tiêu chí dễ làm, dễ thực hiện, không tạo gánh nặng, áp lực cho địa phương.</w:t>
      </w:r>
    </w:p>
    <w:p w14:paraId="64FC5DF7" w14:textId="77777777" w:rsidR="00206AE2" w:rsidRPr="00206AE2" w:rsidRDefault="00206AE2" w:rsidP="00206AE2">
      <w:pPr>
        <w:shd w:val="clear" w:color="auto" w:fill="FFFFFF"/>
        <w:spacing w:before="60" w:after="75" w:line="400" w:lineRule="atLeast"/>
        <w:jc w:val="both"/>
        <w:rPr>
          <w:rFonts w:asciiTheme="majorHAnsi" w:eastAsia="Times New Roman" w:hAnsiTheme="majorHAnsi" w:cstheme="majorHAnsi"/>
          <w:color w:val="333333"/>
          <w:sz w:val="28"/>
          <w:szCs w:val="28"/>
        </w:rPr>
      </w:pPr>
      <w:r w:rsidRPr="00206AE2">
        <w:rPr>
          <w:rFonts w:asciiTheme="majorHAnsi" w:eastAsia="Times New Roman" w:hAnsiTheme="majorHAnsi" w:cstheme="majorHAnsi"/>
          <w:b/>
          <w:bCs/>
          <w:color w:val="333333"/>
          <w:sz w:val="28"/>
          <w:szCs w:val="28"/>
          <w:lang w:val="it-IT"/>
        </w:rPr>
        <w:t>          III. MỤC TIÊU, KẾ HOẠCH THỰC HIỆN.</w:t>
      </w:r>
    </w:p>
    <w:p w14:paraId="40ADB927" w14:textId="3238001A" w:rsidR="00206AE2" w:rsidRPr="00206AE2" w:rsidRDefault="00E554F8" w:rsidP="00206AE2">
      <w:pPr>
        <w:shd w:val="clear" w:color="auto" w:fill="FFFFFF"/>
        <w:spacing w:before="60" w:after="0" w:line="400" w:lineRule="atLeast"/>
        <w:ind w:left="1080" w:hanging="360"/>
        <w:jc w:val="both"/>
        <w:rPr>
          <w:rFonts w:asciiTheme="majorHAnsi" w:eastAsia="Times New Roman" w:hAnsiTheme="majorHAnsi" w:cstheme="majorHAnsi"/>
          <w:color w:val="333333"/>
          <w:sz w:val="28"/>
          <w:szCs w:val="28"/>
        </w:rPr>
      </w:pPr>
      <w:r w:rsidRPr="0037305C">
        <w:rPr>
          <w:rFonts w:asciiTheme="majorHAnsi" w:eastAsia="Times New Roman" w:hAnsiTheme="majorHAnsi" w:cstheme="majorHAnsi"/>
          <w:b/>
          <w:color w:val="333333"/>
          <w:sz w:val="28"/>
          <w:szCs w:val="28"/>
          <w:lang w:val="it-IT"/>
        </w:rPr>
        <w:t>1</w:t>
      </w:r>
      <w:r>
        <w:rPr>
          <w:rFonts w:asciiTheme="majorHAnsi" w:eastAsia="Times New Roman" w:hAnsiTheme="majorHAnsi" w:cstheme="majorHAnsi"/>
          <w:color w:val="333333"/>
          <w:sz w:val="28"/>
          <w:szCs w:val="28"/>
          <w:lang w:val="it-IT"/>
        </w:rPr>
        <w:t>. </w:t>
      </w:r>
      <w:r w:rsidR="00206AE2" w:rsidRPr="00206AE2">
        <w:rPr>
          <w:rFonts w:asciiTheme="majorHAnsi" w:eastAsia="Times New Roman" w:hAnsiTheme="majorHAnsi" w:cstheme="majorHAnsi"/>
          <w:b/>
          <w:bCs/>
          <w:color w:val="333333"/>
          <w:sz w:val="28"/>
          <w:szCs w:val="28"/>
          <w:lang w:val="it-IT"/>
        </w:rPr>
        <w:t>Mục tiêu thực hiện</w:t>
      </w:r>
      <w:r w:rsidR="00206AE2" w:rsidRPr="00206AE2">
        <w:rPr>
          <w:rFonts w:asciiTheme="majorHAnsi" w:eastAsia="Times New Roman" w:hAnsiTheme="majorHAnsi" w:cstheme="majorHAnsi"/>
          <w:color w:val="333333"/>
          <w:sz w:val="28"/>
          <w:szCs w:val="28"/>
          <w:lang w:val="it-IT"/>
        </w:rPr>
        <w:t>.</w:t>
      </w:r>
    </w:p>
    <w:p w14:paraId="63A4E0A3" w14:textId="022B2A2D" w:rsidR="00206AE2" w:rsidRPr="00206AE2" w:rsidRDefault="00206AE2" w:rsidP="00206AE2">
      <w:pPr>
        <w:shd w:val="clear" w:color="auto" w:fill="FFFFFF"/>
        <w:spacing w:before="60" w:after="75" w:line="400" w:lineRule="atLeast"/>
        <w:jc w:val="both"/>
        <w:rPr>
          <w:rFonts w:asciiTheme="majorHAnsi" w:eastAsia="Times New Roman" w:hAnsiTheme="majorHAnsi" w:cstheme="majorHAnsi"/>
          <w:color w:val="333333"/>
          <w:sz w:val="28"/>
          <w:szCs w:val="28"/>
        </w:rPr>
      </w:pPr>
      <w:r w:rsidRPr="00206AE2">
        <w:rPr>
          <w:rFonts w:asciiTheme="majorHAnsi" w:eastAsia="Times New Roman" w:hAnsiTheme="majorHAnsi" w:cstheme="majorHAnsi"/>
          <w:color w:val="333333"/>
          <w:sz w:val="28"/>
          <w:szCs w:val="28"/>
          <w:lang w:val="it-IT"/>
        </w:rPr>
        <w:lastRenderedPageBreak/>
        <w:t>          Tiếp tục triển khai, thực hiện </w:t>
      </w:r>
      <w:r w:rsidRPr="00206AE2">
        <w:rPr>
          <w:rFonts w:asciiTheme="majorHAnsi" w:eastAsia="Times New Roman" w:hAnsiTheme="majorHAnsi" w:cstheme="majorHAnsi"/>
          <w:color w:val="333333"/>
          <w:sz w:val="28"/>
          <w:szCs w:val="28"/>
        </w:rPr>
        <w:t>Quyết định số 25/2021/QĐ-TTg ngày 22/7/2021 của Thủ tướng Chính Phủ quy định về xã, phường, thị trấn đạt chuẩn tiếp cận pháp luật</w:t>
      </w:r>
      <w:r w:rsidR="00334731">
        <w:rPr>
          <w:rFonts w:asciiTheme="majorHAnsi" w:eastAsia="Times New Roman" w:hAnsiTheme="majorHAnsi" w:cstheme="majorHAnsi"/>
          <w:color w:val="333333"/>
          <w:sz w:val="28"/>
          <w:szCs w:val="28"/>
        </w:rPr>
        <w:t xml:space="preserve">; Thông tư số 09/2021/TT-BTP ngày 15/11/2021 của Bộ trưởng Bộ Tư pháp về hướng dẫn thi hành </w:t>
      </w:r>
      <w:r w:rsidR="00334731" w:rsidRPr="00206AE2">
        <w:rPr>
          <w:rFonts w:asciiTheme="majorHAnsi" w:eastAsia="Times New Roman" w:hAnsiTheme="majorHAnsi" w:cstheme="majorHAnsi"/>
          <w:color w:val="333333"/>
          <w:sz w:val="28"/>
          <w:szCs w:val="28"/>
        </w:rPr>
        <w:t>Quyết định s</w:t>
      </w:r>
      <w:r w:rsidR="00334731">
        <w:rPr>
          <w:rFonts w:asciiTheme="majorHAnsi" w:eastAsia="Times New Roman" w:hAnsiTheme="majorHAnsi" w:cstheme="majorHAnsi"/>
          <w:color w:val="333333"/>
          <w:sz w:val="28"/>
          <w:szCs w:val="28"/>
        </w:rPr>
        <w:t>ố 25/2021/QĐ-TTg ngày 22/7/2021</w:t>
      </w:r>
      <w:r w:rsidRPr="00206AE2">
        <w:rPr>
          <w:rFonts w:asciiTheme="majorHAnsi" w:eastAsia="Times New Roman" w:hAnsiTheme="majorHAnsi" w:cstheme="majorHAnsi"/>
          <w:color w:val="333333"/>
          <w:sz w:val="28"/>
          <w:szCs w:val="28"/>
        </w:rPr>
        <w:t xml:space="preserve"> trên địa bàn xã bảo đảm tính dân chủ, công khai, thiết thực, hiệu quả. Đáp ứng được yêu cầu trong thực hiện các nhiệm vụ phát triển Kinh tế - Xã hội, Quốc phòng - An ninh hàng năm.</w:t>
      </w:r>
    </w:p>
    <w:p w14:paraId="474AB464" w14:textId="162E9BC8" w:rsidR="00206AE2" w:rsidRPr="00206AE2" w:rsidRDefault="0037305C" w:rsidP="00206AE2">
      <w:pPr>
        <w:shd w:val="clear" w:color="auto" w:fill="FFFFFF"/>
        <w:spacing w:before="60" w:after="0" w:line="400" w:lineRule="atLeast"/>
        <w:ind w:left="1080" w:hanging="360"/>
        <w:jc w:val="both"/>
        <w:rPr>
          <w:rFonts w:asciiTheme="majorHAnsi" w:eastAsia="Times New Roman" w:hAnsiTheme="majorHAnsi" w:cstheme="majorHAnsi"/>
          <w:color w:val="333333"/>
          <w:sz w:val="28"/>
          <w:szCs w:val="28"/>
        </w:rPr>
      </w:pPr>
      <w:r w:rsidRPr="0037305C">
        <w:rPr>
          <w:rFonts w:asciiTheme="majorHAnsi" w:eastAsia="Times New Roman" w:hAnsiTheme="majorHAnsi" w:cstheme="majorHAnsi"/>
          <w:b/>
          <w:color w:val="333333"/>
          <w:sz w:val="28"/>
          <w:szCs w:val="28"/>
          <w:lang w:val="it-IT"/>
        </w:rPr>
        <w:t>2.</w:t>
      </w:r>
      <w:r w:rsidR="00206AE2" w:rsidRPr="00206AE2">
        <w:rPr>
          <w:rFonts w:asciiTheme="majorHAnsi" w:eastAsia="Times New Roman" w:hAnsiTheme="majorHAnsi" w:cstheme="majorHAnsi"/>
          <w:color w:val="333333"/>
          <w:sz w:val="28"/>
          <w:szCs w:val="28"/>
          <w:lang w:val="it-IT"/>
        </w:rPr>
        <w:t> </w:t>
      </w:r>
      <w:r w:rsidR="00206AE2" w:rsidRPr="00206AE2">
        <w:rPr>
          <w:rFonts w:asciiTheme="majorHAnsi" w:eastAsia="Times New Roman" w:hAnsiTheme="majorHAnsi" w:cstheme="majorHAnsi"/>
          <w:b/>
          <w:bCs/>
          <w:color w:val="333333"/>
          <w:sz w:val="28"/>
          <w:szCs w:val="28"/>
          <w:lang w:val="it-IT"/>
        </w:rPr>
        <w:t>Kế hoạch thực hiện</w:t>
      </w:r>
      <w:r w:rsidR="00206AE2" w:rsidRPr="00206AE2">
        <w:rPr>
          <w:rFonts w:asciiTheme="majorHAnsi" w:eastAsia="Times New Roman" w:hAnsiTheme="majorHAnsi" w:cstheme="majorHAnsi"/>
          <w:color w:val="333333"/>
          <w:sz w:val="28"/>
          <w:szCs w:val="28"/>
          <w:lang w:val="it-IT"/>
        </w:rPr>
        <w:t>.</w:t>
      </w:r>
    </w:p>
    <w:p w14:paraId="3267155C" w14:textId="77777777" w:rsidR="00B66650" w:rsidRDefault="00206AE2" w:rsidP="00206AE2">
      <w:pPr>
        <w:shd w:val="clear" w:color="auto" w:fill="FFFFFF"/>
        <w:spacing w:before="60" w:after="75" w:line="400" w:lineRule="atLeast"/>
        <w:jc w:val="both"/>
        <w:rPr>
          <w:rFonts w:asciiTheme="majorHAnsi" w:eastAsia="Times New Roman" w:hAnsiTheme="majorHAnsi" w:cstheme="majorHAnsi"/>
          <w:color w:val="333333"/>
          <w:sz w:val="28"/>
          <w:szCs w:val="28"/>
        </w:rPr>
      </w:pPr>
      <w:r w:rsidRPr="00206AE2">
        <w:rPr>
          <w:rFonts w:asciiTheme="majorHAnsi" w:eastAsia="Times New Roman" w:hAnsiTheme="majorHAnsi" w:cstheme="majorHAnsi"/>
          <w:b/>
          <w:bCs/>
          <w:color w:val="333333"/>
          <w:sz w:val="28"/>
          <w:szCs w:val="28"/>
          <w:lang w:val="it-IT"/>
        </w:rPr>
        <w:t>          </w:t>
      </w:r>
      <w:r w:rsidRPr="00206AE2">
        <w:rPr>
          <w:rFonts w:asciiTheme="majorHAnsi" w:eastAsia="Times New Roman" w:hAnsiTheme="majorHAnsi" w:cstheme="majorHAnsi"/>
          <w:color w:val="333333"/>
          <w:sz w:val="28"/>
          <w:szCs w:val="28"/>
          <w:lang w:val="it-IT"/>
        </w:rPr>
        <w:t>Để tiếp tục thực hiện có hiệu quả nhiệm vụ xây dựng xã đạt chuẩn tiếp cận hàng năm theo </w:t>
      </w:r>
      <w:r w:rsidRPr="00206AE2">
        <w:rPr>
          <w:rFonts w:asciiTheme="majorHAnsi" w:eastAsia="Times New Roman" w:hAnsiTheme="majorHAnsi" w:cstheme="majorHAnsi"/>
          <w:color w:val="333333"/>
          <w:sz w:val="28"/>
          <w:szCs w:val="28"/>
        </w:rPr>
        <w:t>Quyết định số 25/2021/QĐ-TTg ngày 22/7/2021 của Thủ tướng Chính Phủ</w:t>
      </w:r>
      <w:r w:rsidRPr="00206AE2">
        <w:rPr>
          <w:rFonts w:asciiTheme="majorHAnsi" w:eastAsia="Times New Roman" w:hAnsiTheme="majorHAnsi" w:cstheme="majorHAnsi"/>
          <w:color w:val="333333"/>
          <w:sz w:val="28"/>
          <w:szCs w:val="28"/>
          <w:lang w:val="it-IT"/>
        </w:rPr>
        <w:t>. Cần tập trung nâng cao chất lượng các tiêu chí sau: (</w:t>
      </w:r>
      <w:r w:rsidRPr="00206AE2">
        <w:rPr>
          <w:rFonts w:asciiTheme="majorHAnsi" w:eastAsia="Times New Roman" w:hAnsiTheme="majorHAnsi" w:cstheme="majorHAnsi"/>
          <w:b/>
          <w:bCs/>
          <w:color w:val="333333"/>
          <w:sz w:val="28"/>
          <w:szCs w:val="28"/>
          <w:lang w:val="it-IT"/>
        </w:rPr>
        <w:t>Tiêu chí 2</w:t>
      </w:r>
      <w:r w:rsidRPr="00206AE2">
        <w:rPr>
          <w:rFonts w:asciiTheme="majorHAnsi" w:eastAsia="Times New Roman" w:hAnsiTheme="majorHAnsi" w:cstheme="majorHAnsi"/>
          <w:color w:val="333333"/>
          <w:sz w:val="28"/>
          <w:szCs w:val="28"/>
          <w:lang w:val="it-IT"/>
        </w:rPr>
        <w:t>. </w:t>
      </w:r>
      <w:r w:rsidRPr="00206AE2">
        <w:rPr>
          <w:rFonts w:asciiTheme="majorHAnsi" w:eastAsia="Times New Roman" w:hAnsiTheme="majorHAnsi" w:cstheme="majorHAnsi"/>
          <w:i/>
          <w:iCs/>
          <w:color w:val="333333"/>
          <w:sz w:val="28"/>
          <w:szCs w:val="28"/>
          <w:lang w:val="it-IT"/>
        </w:rPr>
        <w:t>Chỉ tiêu 1: Công khai thông tin, kịp thời, chính xác, đầy đủ đúng theo quy định của pháp luật về tiếp cận thông tin, thục hiện dân chủ ở xã, phường, thị trấn</w:t>
      </w:r>
      <w:r w:rsidRPr="00206AE2">
        <w:rPr>
          <w:rFonts w:asciiTheme="majorHAnsi" w:eastAsia="Times New Roman" w:hAnsiTheme="majorHAnsi" w:cstheme="majorHAnsi"/>
          <w:color w:val="333333"/>
          <w:sz w:val="28"/>
          <w:szCs w:val="28"/>
          <w:lang w:val="it-IT"/>
        </w:rPr>
        <w:t>;  </w:t>
      </w:r>
      <w:r w:rsidRPr="00206AE2">
        <w:rPr>
          <w:rFonts w:asciiTheme="majorHAnsi" w:eastAsia="Times New Roman" w:hAnsiTheme="majorHAnsi" w:cstheme="majorHAnsi"/>
          <w:i/>
          <w:iCs/>
          <w:color w:val="333333"/>
          <w:sz w:val="28"/>
          <w:szCs w:val="28"/>
          <w:lang w:val="it-IT"/>
        </w:rPr>
        <w:t>Chỉ tiêu 4: Triển khai các hình thức, mô hình thông tin, phổ biến, giáo dục pháp luật hiệu quả tại cơ sở. </w:t>
      </w:r>
      <w:r w:rsidRPr="00206AE2">
        <w:rPr>
          <w:rFonts w:asciiTheme="majorHAnsi" w:eastAsia="Times New Roman" w:hAnsiTheme="majorHAnsi" w:cstheme="majorHAnsi"/>
          <w:b/>
          <w:bCs/>
          <w:color w:val="333333"/>
          <w:sz w:val="28"/>
          <w:szCs w:val="28"/>
          <w:lang w:val="it-IT"/>
        </w:rPr>
        <w:t>Tiêu chí 4. </w:t>
      </w:r>
      <w:r w:rsidRPr="00206AE2">
        <w:rPr>
          <w:rFonts w:asciiTheme="majorHAnsi" w:eastAsia="Times New Roman" w:hAnsiTheme="majorHAnsi" w:cstheme="majorHAnsi"/>
          <w:i/>
          <w:iCs/>
          <w:color w:val="333333"/>
          <w:sz w:val="28"/>
          <w:szCs w:val="28"/>
          <w:lang w:val="it-IT"/>
        </w:rPr>
        <w:t>Chỉ tiêu 1: Tổ chức trao đổi, đối thoại với nhân dân theo đúng quy định của pháp luật về tổ chức chính quyền địa phương. Chỉ tiêu 3: Tổ chức để nhân dân bàn, biểu quyết các nội dung theo đúng quy định của pháp luật về thục hiện dân chủ ở xã, phường, thị trấn. </w:t>
      </w:r>
      <w:r w:rsidRPr="00206AE2">
        <w:rPr>
          <w:rFonts w:asciiTheme="majorHAnsi" w:eastAsia="Times New Roman" w:hAnsiTheme="majorHAnsi" w:cstheme="majorHAnsi"/>
          <w:b/>
          <w:bCs/>
          <w:color w:val="333333"/>
          <w:sz w:val="28"/>
          <w:szCs w:val="28"/>
          <w:lang w:val="it-IT"/>
        </w:rPr>
        <w:t>Tiêu chí 5.</w:t>
      </w:r>
      <w:r w:rsidRPr="00206AE2">
        <w:rPr>
          <w:rFonts w:asciiTheme="majorHAnsi" w:eastAsia="Times New Roman" w:hAnsiTheme="majorHAnsi" w:cstheme="majorHAnsi"/>
          <w:i/>
          <w:iCs/>
          <w:color w:val="333333"/>
          <w:sz w:val="28"/>
          <w:szCs w:val="28"/>
          <w:lang w:val="it-IT"/>
        </w:rPr>
        <w:t> Chỉ tiêu 1: Tổ chức tiếp công dân, tiếp nhận, giải quyết kiến nghị, phản ánh, khiếu nại, tố cáo theo đúng quy định của pháp luật về tiếp công dân, khiếu nại, tố cáo; Chỉ tiêu 3: Không có cán bộ, công chức bị xử lý kỷ luật hành chính hoặc bị truy cứu trách nhiệm hình sự)...</w:t>
      </w:r>
    </w:p>
    <w:p w14:paraId="032EAD68" w14:textId="01F86C80" w:rsidR="00206AE2" w:rsidRPr="00206AE2" w:rsidRDefault="00206AE2" w:rsidP="00B66650">
      <w:pPr>
        <w:shd w:val="clear" w:color="auto" w:fill="FFFFFF"/>
        <w:spacing w:before="60" w:after="75" w:line="400" w:lineRule="atLeast"/>
        <w:ind w:firstLine="567"/>
        <w:jc w:val="both"/>
        <w:rPr>
          <w:rFonts w:asciiTheme="majorHAnsi" w:eastAsia="Times New Roman" w:hAnsiTheme="majorHAnsi" w:cstheme="majorHAnsi"/>
          <w:color w:val="333333"/>
          <w:sz w:val="28"/>
          <w:szCs w:val="28"/>
        </w:rPr>
      </w:pPr>
      <w:r w:rsidRPr="00206AE2">
        <w:rPr>
          <w:rFonts w:asciiTheme="majorHAnsi" w:eastAsia="Times New Roman" w:hAnsiTheme="majorHAnsi" w:cstheme="majorHAnsi"/>
          <w:b/>
          <w:bCs/>
          <w:color w:val="333333"/>
          <w:sz w:val="28"/>
          <w:szCs w:val="28"/>
          <w:lang w:val="it-IT"/>
        </w:rPr>
        <w:t>IV. ĐỀ NGHỊ CÔNG NHẬN XÃ, PHƯỜNG, THỊ TRẤN ĐẠT CHUẨN TCPL.</w:t>
      </w:r>
    </w:p>
    <w:p w14:paraId="30BF32F8" w14:textId="415D16E3" w:rsidR="00206AE2" w:rsidRPr="00206AE2" w:rsidRDefault="00206AE2" w:rsidP="00206AE2">
      <w:pPr>
        <w:shd w:val="clear" w:color="auto" w:fill="FFFFFF"/>
        <w:spacing w:before="60" w:after="75" w:line="400" w:lineRule="atLeast"/>
        <w:jc w:val="both"/>
        <w:rPr>
          <w:rFonts w:asciiTheme="majorHAnsi" w:eastAsia="Times New Roman" w:hAnsiTheme="majorHAnsi" w:cstheme="majorHAnsi"/>
          <w:color w:val="333333"/>
          <w:sz w:val="28"/>
          <w:szCs w:val="28"/>
        </w:rPr>
      </w:pPr>
      <w:r w:rsidRPr="00206AE2">
        <w:rPr>
          <w:rFonts w:asciiTheme="majorHAnsi" w:eastAsia="Times New Roman" w:hAnsiTheme="majorHAnsi" w:cstheme="majorHAnsi"/>
          <w:b/>
          <w:bCs/>
          <w:color w:val="333333"/>
          <w:sz w:val="28"/>
          <w:szCs w:val="28"/>
          <w:lang w:val="it-IT"/>
        </w:rPr>
        <w:t>        </w:t>
      </w:r>
      <w:r w:rsidRPr="00206AE2">
        <w:rPr>
          <w:rFonts w:asciiTheme="majorHAnsi" w:eastAsia="Times New Roman" w:hAnsiTheme="majorHAnsi" w:cstheme="majorHAnsi"/>
          <w:color w:val="333333"/>
          <w:sz w:val="28"/>
          <w:szCs w:val="28"/>
          <w:lang w:val="it-IT"/>
        </w:rPr>
        <w:t xml:space="preserve">Ủy ban nhân dân </w:t>
      </w:r>
      <w:r w:rsidR="0037305C">
        <w:rPr>
          <w:rFonts w:asciiTheme="majorHAnsi" w:eastAsia="Times New Roman" w:hAnsiTheme="majorHAnsi" w:cstheme="majorHAnsi"/>
          <w:color w:val="333333"/>
          <w:sz w:val="28"/>
          <w:szCs w:val="28"/>
          <w:lang w:val="it-IT"/>
        </w:rPr>
        <w:t>thị trấn</w:t>
      </w:r>
      <w:r w:rsidRPr="00206AE2">
        <w:rPr>
          <w:rFonts w:asciiTheme="majorHAnsi" w:eastAsia="Times New Roman" w:hAnsiTheme="majorHAnsi" w:cstheme="majorHAnsi"/>
          <w:color w:val="333333"/>
          <w:sz w:val="28"/>
          <w:szCs w:val="28"/>
          <w:lang w:val="it-IT"/>
        </w:rPr>
        <w:t xml:space="preserve"> kính đề nghị Chủ tịch Ủy ban nhân dân Huyện </w:t>
      </w:r>
      <w:r w:rsidR="0037305C">
        <w:rPr>
          <w:rFonts w:asciiTheme="majorHAnsi" w:eastAsia="Times New Roman" w:hAnsiTheme="majorHAnsi" w:cstheme="majorHAnsi"/>
          <w:color w:val="333333"/>
          <w:sz w:val="28"/>
          <w:szCs w:val="28"/>
          <w:lang w:val="it-IT"/>
        </w:rPr>
        <w:t>Ngọc Hồi</w:t>
      </w:r>
      <w:r w:rsidRPr="00206AE2">
        <w:rPr>
          <w:rFonts w:asciiTheme="majorHAnsi" w:eastAsia="Times New Roman" w:hAnsiTheme="majorHAnsi" w:cstheme="majorHAnsi"/>
          <w:color w:val="333333"/>
          <w:sz w:val="28"/>
          <w:szCs w:val="28"/>
          <w:lang w:val="it-IT"/>
        </w:rPr>
        <w:t xml:space="preserve">, Tỉnh </w:t>
      </w:r>
      <w:r w:rsidR="0037305C">
        <w:rPr>
          <w:rFonts w:asciiTheme="majorHAnsi" w:eastAsia="Times New Roman" w:hAnsiTheme="majorHAnsi" w:cstheme="majorHAnsi"/>
          <w:color w:val="333333"/>
          <w:sz w:val="28"/>
          <w:szCs w:val="28"/>
          <w:lang w:val="it-IT"/>
        </w:rPr>
        <w:t>Kon Tum</w:t>
      </w:r>
      <w:r w:rsidRPr="00206AE2">
        <w:rPr>
          <w:rFonts w:asciiTheme="majorHAnsi" w:eastAsia="Times New Roman" w:hAnsiTheme="majorHAnsi" w:cstheme="majorHAnsi"/>
          <w:color w:val="333333"/>
          <w:sz w:val="28"/>
          <w:szCs w:val="28"/>
          <w:lang w:val="it-IT"/>
        </w:rPr>
        <w:t xml:space="preserve"> xem xét, quyết định công nhận </w:t>
      </w:r>
      <w:r w:rsidR="0037305C">
        <w:rPr>
          <w:rFonts w:asciiTheme="majorHAnsi" w:eastAsia="Times New Roman" w:hAnsiTheme="majorHAnsi" w:cstheme="majorHAnsi"/>
          <w:color w:val="333333"/>
          <w:sz w:val="28"/>
          <w:szCs w:val="28"/>
          <w:lang w:val="it-IT"/>
        </w:rPr>
        <w:t>UBND thị trấn</w:t>
      </w:r>
      <w:r w:rsidRPr="00206AE2">
        <w:rPr>
          <w:rFonts w:asciiTheme="majorHAnsi" w:eastAsia="Times New Roman" w:hAnsiTheme="majorHAnsi" w:cstheme="majorHAnsi"/>
          <w:color w:val="333333"/>
          <w:sz w:val="28"/>
          <w:szCs w:val="28"/>
          <w:lang w:val="it-IT"/>
        </w:rPr>
        <w:t xml:space="preserve"> đạt c</w:t>
      </w:r>
      <w:r w:rsidR="007058B0">
        <w:rPr>
          <w:rFonts w:asciiTheme="majorHAnsi" w:eastAsia="Times New Roman" w:hAnsiTheme="majorHAnsi" w:cstheme="majorHAnsi"/>
          <w:color w:val="333333"/>
          <w:sz w:val="28"/>
          <w:szCs w:val="28"/>
          <w:lang w:val="it-IT"/>
        </w:rPr>
        <w:t>huẩn tiếp cận pháp luật năm 2023</w:t>
      </w:r>
      <w:r w:rsidRPr="00206AE2">
        <w:rPr>
          <w:rFonts w:asciiTheme="majorHAnsi" w:eastAsia="Times New Roman" w:hAnsiTheme="majorHAnsi" w:cstheme="majorHAnsi"/>
          <w:color w:val="333333"/>
          <w:sz w:val="28"/>
          <w:szCs w:val="28"/>
          <w:lang w:val="it-IT"/>
        </w:rPr>
        <w:t>.</w:t>
      </w:r>
    </w:p>
    <w:p w14:paraId="75BE14DE" w14:textId="3A904278" w:rsidR="002F44F4" w:rsidRPr="00206AE2" w:rsidRDefault="0037305C" w:rsidP="00206AE2">
      <w:pPr>
        <w:spacing w:before="120" w:after="120" w:line="234" w:lineRule="atLeast"/>
        <w:rPr>
          <w:rFonts w:asciiTheme="majorHAnsi" w:eastAsia="Times New Roman" w:hAnsiTheme="majorHAnsi" w:cstheme="majorHAnsi"/>
          <w:color w:val="000000"/>
          <w:sz w:val="28"/>
          <w:szCs w:val="28"/>
        </w:rPr>
      </w:pPr>
      <w:r>
        <w:rPr>
          <w:rFonts w:asciiTheme="majorHAnsi" w:eastAsia="Times New Roman" w:hAnsiTheme="majorHAnsi" w:cstheme="majorHAnsi"/>
          <w:i/>
          <w:iCs/>
          <w:color w:val="000000"/>
          <w:sz w:val="28"/>
          <w:szCs w:val="28"/>
        </w:rPr>
        <w:tab/>
      </w:r>
      <w:r w:rsidR="002F44F4" w:rsidRPr="00206AE2">
        <w:rPr>
          <w:rFonts w:asciiTheme="majorHAnsi" w:eastAsia="Times New Roman" w:hAnsiTheme="majorHAnsi" w:cstheme="majorHAnsi"/>
          <w:i/>
          <w:iCs/>
          <w:color w:val="000000"/>
          <w:sz w:val="28"/>
          <w:szCs w:val="28"/>
          <w:lang w:val="vi-VN"/>
        </w:rPr>
        <w:t>Kèm theo báo cáo này gồm có:</w:t>
      </w:r>
    </w:p>
    <w:p w14:paraId="300ACC77" w14:textId="7FACE348" w:rsidR="00605043" w:rsidRPr="00605043" w:rsidRDefault="00AF52D9" w:rsidP="002F44F4">
      <w:pPr>
        <w:spacing w:before="120" w:after="120" w:line="234" w:lineRule="atLeast"/>
        <w:rPr>
          <w:rFonts w:asciiTheme="majorHAnsi" w:eastAsia="Times New Roman" w:hAnsiTheme="majorHAnsi" w:cstheme="majorHAnsi"/>
          <w:color w:val="000000"/>
          <w:sz w:val="28"/>
          <w:szCs w:val="28"/>
        </w:rPr>
      </w:pPr>
      <w:r w:rsidRPr="00206AE2">
        <w:rPr>
          <w:rFonts w:asciiTheme="majorHAnsi" w:eastAsia="Times New Roman" w:hAnsiTheme="majorHAnsi" w:cstheme="majorHAnsi"/>
          <w:color w:val="000000"/>
          <w:sz w:val="28"/>
          <w:szCs w:val="28"/>
        </w:rPr>
        <w:tab/>
      </w:r>
      <w:r w:rsidR="002F44F4" w:rsidRPr="00206AE2">
        <w:rPr>
          <w:rFonts w:asciiTheme="majorHAnsi" w:eastAsia="Times New Roman" w:hAnsiTheme="majorHAnsi" w:cstheme="majorHAnsi"/>
          <w:color w:val="000000"/>
          <w:sz w:val="28"/>
          <w:szCs w:val="28"/>
          <w:lang w:val="vi-VN"/>
        </w:rPr>
        <w:t>1. Bản tổng hợp điể</w:t>
      </w:r>
      <w:r w:rsidR="00605043">
        <w:rPr>
          <w:rFonts w:asciiTheme="majorHAnsi" w:eastAsia="Times New Roman" w:hAnsiTheme="majorHAnsi" w:cstheme="majorHAnsi"/>
          <w:color w:val="000000"/>
          <w:sz w:val="28"/>
          <w:szCs w:val="28"/>
          <w:lang w:val="vi-VN"/>
        </w:rPr>
        <w:t>m số của các tiêu chí, chỉ tiêu</w:t>
      </w:r>
      <w:r w:rsidR="00605043">
        <w:rPr>
          <w:rFonts w:asciiTheme="majorHAnsi" w:eastAsia="Times New Roman" w:hAnsiTheme="majorHAnsi" w:cstheme="majorHAnsi"/>
          <w:color w:val="000000"/>
          <w:sz w:val="28"/>
          <w:szCs w:val="28"/>
        </w:rPr>
        <w:t>.</w:t>
      </w:r>
    </w:p>
    <w:p w14:paraId="35B897CE" w14:textId="2047FC7A" w:rsidR="002F44F4" w:rsidRPr="00605043" w:rsidRDefault="00AF52D9" w:rsidP="002F44F4">
      <w:pPr>
        <w:spacing w:before="120" w:after="120" w:line="234" w:lineRule="atLeast"/>
        <w:rPr>
          <w:rFonts w:asciiTheme="majorHAnsi" w:eastAsia="Times New Roman" w:hAnsiTheme="majorHAnsi" w:cstheme="majorHAnsi"/>
          <w:color w:val="000000"/>
          <w:sz w:val="28"/>
          <w:szCs w:val="28"/>
        </w:rPr>
      </w:pPr>
      <w:r w:rsidRPr="00206AE2">
        <w:rPr>
          <w:rFonts w:asciiTheme="majorHAnsi" w:eastAsia="Times New Roman" w:hAnsiTheme="majorHAnsi" w:cstheme="majorHAnsi"/>
          <w:color w:val="000000"/>
          <w:sz w:val="28"/>
          <w:szCs w:val="28"/>
        </w:rPr>
        <w:tab/>
      </w:r>
      <w:r w:rsidR="00605043">
        <w:rPr>
          <w:rFonts w:asciiTheme="majorHAnsi" w:eastAsia="Times New Roman" w:hAnsiTheme="majorHAnsi" w:cstheme="majorHAnsi"/>
          <w:color w:val="000000"/>
          <w:sz w:val="28"/>
          <w:szCs w:val="28"/>
        </w:rPr>
        <w:t>2</w:t>
      </w:r>
      <w:r w:rsidR="00605043">
        <w:rPr>
          <w:rFonts w:asciiTheme="majorHAnsi" w:eastAsia="Times New Roman" w:hAnsiTheme="majorHAnsi" w:cstheme="majorHAnsi"/>
          <w:color w:val="000000"/>
          <w:sz w:val="28"/>
          <w:szCs w:val="28"/>
          <w:lang w:val="vi-VN"/>
        </w:rPr>
        <w:t>. Tài liệu khác có liên quan</w:t>
      </w:r>
    </w:p>
    <w:tbl>
      <w:tblPr>
        <w:tblW w:w="0" w:type="auto"/>
        <w:tblCellSpacing w:w="0" w:type="dxa"/>
        <w:tblCellMar>
          <w:left w:w="0" w:type="dxa"/>
          <w:right w:w="0" w:type="dxa"/>
        </w:tblCellMar>
        <w:tblLook w:val="04A0" w:firstRow="1" w:lastRow="0" w:firstColumn="1" w:lastColumn="0" w:noHBand="0" w:noVBand="1"/>
      </w:tblPr>
      <w:tblGrid>
        <w:gridCol w:w="4404"/>
        <w:gridCol w:w="5284"/>
      </w:tblGrid>
      <w:tr w:rsidR="00717C05" w:rsidRPr="002F44F4" w14:paraId="7694188E" w14:textId="77777777" w:rsidTr="00717C05">
        <w:trPr>
          <w:tblCellSpacing w:w="0" w:type="dxa"/>
        </w:trPr>
        <w:tc>
          <w:tcPr>
            <w:tcW w:w="4428" w:type="dxa"/>
            <w:tcMar>
              <w:top w:w="0" w:type="dxa"/>
              <w:left w:w="108" w:type="dxa"/>
              <w:bottom w:w="0" w:type="dxa"/>
              <w:right w:w="108" w:type="dxa"/>
            </w:tcMar>
            <w:hideMark/>
          </w:tcPr>
          <w:p w14:paraId="71058531" w14:textId="18FDE7F2" w:rsidR="00717C05" w:rsidRPr="00717C05" w:rsidRDefault="002F44F4" w:rsidP="00717C05">
            <w:pPr>
              <w:pStyle w:val="NoSpacing"/>
              <w:rPr>
                <w:rFonts w:asciiTheme="majorHAnsi" w:hAnsiTheme="majorHAnsi" w:cstheme="majorHAnsi"/>
              </w:rPr>
            </w:pPr>
            <w:r w:rsidRPr="002F44F4">
              <w:rPr>
                <w:rFonts w:asciiTheme="majorHAnsi" w:eastAsia="Times New Roman" w:hAnsiTheme="majorHAnsi" w:cstheme="majorHAnsi"/>
                <w:color w:val="000000"/>
                <w:sz w:val="28"/>
                <w:szCs w:val="28"/>
                <w:lang w:val="vi-VN"/>
              </w:rPr>
              <w:t> </w:t>
            </w:r>
            <w:r w:rsidR="00717C05" w:rsidRPr="00717C05">
              <w:rPr>
                <w:rFonts w:asciiTheme="majorHAnsi" w:hAnsiTheme="majorHAnsi" w:cstheme="majorHAnsi"/>
                <w:b/>
                <w:i/>
                <w:sz w:val="24"/>
                <w:szCs w:val="24"/>
              </w:rPr>
              <w:t>Nơi nhận</w:t>
            </w:r>
            <w:r w:rsidR="00717C05" w:rsidRPr="00717C05">
              <w:rPr>
                <w:rFonts w:asciiTheme="majorHAnsi" w:hAnsiTheme="majorHAnsi" w:cstheme="majorHAnsi"/>
              </w:rPr>
              <w:t xml:space="preserve">:                                                                     </w:t>
            </w:r>
          </w:p>
          <w:p w14:paraId="7BD39525" w14:textId="77777777" w:rsidR="00717C05" w:rsidRPr="00717C05" w:rsidRDefault="00717C05" w:rsidP="00717C05">
            <w:pPr>
              <w:pStyle w:val="NoSpacing"/>
              <w:rPr>
                <w:rFonts w:asciiTheme="majorHAnsi" w:hAnsiTheme="majorHAnsi" w:cstheme="majorHAnsi"/>
                <w:b/>
              </w:rPr>
            </w:pPr>
            <w:r w:rsidRPr="00717C05">
              <w:rPr>
                <w:rFonts w:asciiTheme="majorHAnsi" w:hAnsiTheme="majorHAnsi" w:cstheme="majorHAnsi"/>
              </w:rPr>
              <w:t xml:space="preserve">- UBND huyện (b/c);                                                                                    </w:t>
            </w:r>
          </w:p>
          <w:p w14:paraId="7F0D9F74" w14:textId="77777777" w:rsidR="00717C05" w:rsidRPr="00717C05" w:rsidRDefault="00717C05" w:rsidP="00717C05">
            <w:pPr>
              <w:pStyle w:val="NoSpacing"/>
              <w:rPr>
                <w:rFonts w:asciiTheme="majorHAnsi" w:hAnsiTheme="majorHAnsi" w:cstheme="majorHAnsi"/>
              </w:rPr>
            </w:pPr>
            <w:r w:rsidRPr="00717C05">
              <w:rPr>
                <w:rFonts w:asciiTheme="majorHAnsi" w:hAnsiTheme="majorHAnsi" w:cstheme="majorHAnsi"/>
              </w:rPr>
              <w:t>- Hội đồng ĐGTCPL huyện (b/c);</w:t>
            </w:r>
          </w:p>
          <w:p w14:paraId="48AB1E73" w14:textId="77777777" w:rsidR="00717C05" w:rsidRPr="00717C05" w:rsidRDefault="00717C05" w:rsidP="00717C05">
            <w:pPr>
              <w:pStyle w:val="NoSpacing"/>
              <w:rPr>
                <w:rFonts w:asciiTheme="majorHAnsi" w:hAnsiTheme="majorHAnsi" w:cstheme="majorHAnsi"/>
              </w:rPr>
            </w:pPr>
            <w:r w:rsidRPr="00717C05">
              <w:rPr>
                <w:rFonts w:asciiTheme="majorHAnsi" w:hAnsiTheme="majorHAnsi" w:cstheme="majorHAnsi"/>
              </w:rPr>
              <w:t>- Phòng Tư pháp huyện (b/c);</w:t>
            </w:r>
          </w:p>
          <w:p w14:paraId="67BBFE9D" w14:textId="77777777" w:rsidR="00717C05" w:rsidRPr="00717C05" w:rsidRDefault="00717C05" w:rsidP="00717C05">
            <w:pPr>
              <w:pStyle w:val="NoSpacing"/>
              <w:rPr>
                <w:rFonts w:asciiTheme="majorHAnsi" w:eastAsiaTheme="minorEastAsia" w:hAnsiTheme="majorHAnsi" w:cstheme="majorHAnsi"/>
                <w:color w:val="000000" w:themeColor="text1"/>
                <w:lang w:val="nl-NL"/>
              </w:rPr>
            </w:pPr>
            <w:r w:rsidRPr="00717C05">
              <w:rPr>
                <w:rFonts w:asciiTheme="majorHAnsi" w:eastAsiaTheme="minorEastAsia" w:hAnsiTheme="majorHAnsi" w:cstheme="majorHAnsi"/>
                <w:color w:val="000000" w:themeColor="text1"/>
                <w:lang w:val="nl-NL"/>
              </w:rPr>
              <w:t>-TT Đảng ủy thị trấn;</w:t>
            </w:r>
          </w:p>
          <w:p w14:paraId="3223A8E6" w14:textId="77777777" w:rsidR="00717C05" w:rsidRPr="00717C05" w:rsidRDefault="00717C05" w:rsidP="00717C05">
            <w:pPr>
              <w:pStyle w:val="NoSpacing"/>
              <w:rPr>
                <w:rFonts w:asciiTheme="majorHAnsi" w:eastAsiaTheme="minorEastAsia" w:hAnsiTheme="majorHAnsi" w:cstheme="majorHAnsi"/>
                <w:color w:val="000000" w:themeColor="text1"/>
                <w:lang w:val="nl-NL"/>
              </w:rPr>
            </w:pPr>
            <w:r w:rsidRPr="00717C05">
              <w:rPr>
                <w:rFonts w:asciiTheme="majorHAnsi" w:eastAsiaTheme="minorEastAsia" w:hAnsiTheme="majorHAnsi" w:cstheme="majorHAnsi"/>
                <w:color w:val="000000" w:themeColor="text1"/>
                <w:lang w:val="nl-NL"/>
              </w:rPr>
              <w:t>-TT HĐND thị trấn;</w:t>
            </w:r>
          </w:p>
          <w:p w14:paraId="1D134D8F" w14:textId="77777777" w:rsidR="00717C05" w:rsidRPr="00717C05" w:rsidRDefault="00717C05" w:rsidP="00717C05">
            <w:pPr>
              <w:pStyle w:val="NoSpacing"/>
              <w:rPr>
                <w:rFonts w:asciiTheme="majorHAnsi" w:eastAsiaTheme="minorEastAsia" w:hAnsiTheme="majorHAnsi" w:cstheme="majorHAnsi"/>
                <w:color w:val="000000" w:themeColor="text1"/>
                <w:lang w:val="nl-NL"/>
              </w:rPr>
            </w:pPr>
            <w:r w:rsidRPr="00717C05">
              <w:rPr>
                <w:rFonts w:asciiTheme="majorHAnsi" w:eastAsiaTheme="minorEastAsia" w:hAnsiTheme="majorHAnsi" w:cstheme="majorHAnsi"/>
                <w:color w:val="000000" w:themeColor="text1"/>
                <w:lang w:val="nl-NL"/>
              </w:rPr>
              <w:t>-CT, các PCT UBND thị trấn;</w:t>
            </w:r>
          </w:p>
          <w:p w14:paraId="08931DCD" w14:textId="77777777" w:rsidR="00717C05" w:rsidRPr="00717C05" w:rsidRDefault="00717C05" w:rsidP="00717C05">
            <w:pPr>
              <w:pStyle w:val="NoSpacing"/>
              <w:rPr>
                <w:rFonts w:asciiTheme="majorHAnsi" w:eastAsiaTheme="minorEastAsia" w:hAnsiTheme="majorHAnsi" w:cstheme="majorHAnsi"/>
                <w:color w:val="000000" w:themeColor="text1"/>
                <w:lang w:val="nl-NL"/>
              </w:rPr>
            </w:pPr>
            <w:r w:rsidRPr="00717C05">
              <w:rPr>
                <w:rFonts w:asciiTheme="majorHAnsi" w:eastAsiaTheme="minorEastAsia" w:hAnsiTheme="majorHAnsi" w:cstheme="majorHAnsi"/>
                <w:color w:val="000000" w:themeColor="text1"/>
                <w:lang w:val="nl-NL"/>
              </w:rPr>
              <w:t>-UBMTTQVN và các đoàn thể thị trấn;</w:t>
            </w:r>
          </w:p>
          <w:p w14:paraId="0EEAF374" w14:textId="77777777" w:rsidR="00717C05" w:rsidRPr="00717C05" w:rsidRDefault="00717C05" w:rsidP="00717C05">
            <w:pPr>
              <w:pStyle w:val="NoSpacing"/>
              <w:rPr>
                <w:rFonts w:asciiTheme="majorHAnsi" w:eastAsiaTheme="minorEastAsia" w:hAnsiTheme="majorHAnsi" w:cstheme="majorHAnsi"/>
                <w:color w:val="000000" w:themeColor="text1"/>
                <w:lang w:val="nl-NL"/>
              </w:rPr>
            </w:pPr>
            <w:r w:rsidRPr="00717C05">
              <w:rPr>
                <w:rFonts w:asciiTheme="majorHAnsi" w:eastAsiaTheme="minorEastAsia" w:hAnsiTheme="majorHAnsi" w:cstheme="majorHAnsi"/>
                <w:color w:val="000000" w:themeColor="text1"/>
                <w:lang w:val="nl-NL"/>
              </w:rPr>
              <w:t>- Các bộ phận chuyên môn (t/h);</w:t>
            </w:r>
          </w:p>
          <w:p w14:paraId="668A6289" w14:textId="77777777" w:rsidR="00717C05" w:rsidRPr="00717C05" w:rsidRDefault="00717C05" w:rsidP="00717C05">
            <w:pPr>
              <w:pStyle w:val="NoSpacing"/>
              <w:rPr>
                <w:rFonts w:asciiTheme="majorHAnsi" w:eastAsiaTheme="minorEastAsia" w:hAnsiTheme="majorHAnsi" w:cstheme="majorHAnsi"/>
                <w:color w:val="000000" w:themeColor="text1"/>
                <w:lang w:val="nl-NL"/>
              </w:rPr>
            </w:pPr>
            <w:r w:rsidRPr="00717C05">
              <w:rPr>
                <w:rFonts w:asciiTheme="majorHAnsi" w:eastAsiaTheme="minorEastAsia" w:hAnsiTheme="majorHAnsi" w:cstheme="majorHAnsi"/>
                <w:color w:val="000000" w:themeColor="text1"/>
              </w:rPr>
              <w:lastRenderedPageBreak/>
              <w:t>-Lưu: VT.</w:t>
            </w:r>
          </w:p>
          <w:p w14:paraId="133E427E" w14:textId="2155BB77" w:rsidR="00717C05" w:rsidRPr="00717C05" w:rsidRDefault="00717C05" w:rsidP="00717C05">
            <w:pPr>
              <w:pStyle w:val="NoSpacing"/>
              <w:rPr>
                <w:rFonts w:asciiTheme="majorHAnsi" w:eastAsia="Times New Roman" w:hAnsiTheme="majorHAnsi" w:cstheme="majorHAnsi"/>
                <w:color w:val="000000"/>
              </w:rPr>
            </w:pPr>
          </w:p>
        </w:tc>
        <w:tc>
          <w:tcPr>
            <w:tcW w:w="5319" w:type="dxa"/>
            <w:tcMar>
              <w:top w:w="0" w:type="dxa"/>
              <w:left w:w="108" w:type="dxa"/>
              <w:bottom w:w="0" w:type="dxa"/>
              <w:right w:w="108" w:type="dxa"/>
            </w:tcMar>
            <w:hideMark/>
          </w:tcPr>
          <w:p w14:paraId="3674984B" w14:textId="743E9FA8" w:rsidR="00717C05" w:rsidRPr="00CC1C06" w:rsidRDefault="00717C05" w:rsidP="00717C05">
            <w:pPr>
              <w:pStyle w:val="NoSpacing"/>
              <w:rPr>
                <w:rFonts w:asciiTheme="majorHAnsi" w:hAnsiTheme="majorHAnsi" w:cstheme="majorHAnsi"/>
                <w:b/>
                <w:sz w:val="28"/>
                <w:szCs w:val="28"/>
              </w:rPr>
            </w:pPr>
            <w:r w:rsidRPr="00CC1C06">
              <w:rPr>
                <w:rFonts w:asciiTheme="majorHAnsi" w:hAnsiTheme="majorHAnsi" w:cstheme="majorHAnsi"/>
                <w:b/>
                <w:sz w:val="28"/>
                <w:szCs w:val="28"/>
              </w:rPr>
              <w:lastRenderedPageBreak/>
              <w:t xml:space="preserve">                    </w:t>
            </w:r>
            <w:r w:rsidR="00CC1C06">
              <w:rPr>
                <w:rFonts w:asciiTheme="majorHAnsi" w:hAnsiTheme="majorHAnsi" w:cstheme="majorHAnsi"/>
                <w:b/>
                <w:sz w:val="28"/>
                <w:szCs w:val="28"/>
              </w:rPr>
              <w:t xml:space="preserve">    </w:t>
            </w:r>
            <w:r w:rsidRPr="00CC1C06">
              <w:rPr>
                <w:rFonts w:asciiTheme="majorHAnsi" w:hAnsiTheme="majorHAnsi" w:cstheme="majorHAnsi"/>
                <w:b/>
                <w:sz w:val="28"/>
                <w:szCs w:val="28"/>
              </w:rPr>
              <w:t>TM. ỦY BAN NHÂN DÂN</w:t>
            </w:r>
          </w:p>
          <w:p w14:paraId="32033AB5" w14:textId="6B00038B" w:rsidR="00717C05" w:rsidRPr="00CC1C06" w:rsidRDefault="00717C05" w:rsidP="00717C05">
            <w:pPr>
              <w:pStyle w:val="NoSpacing"/>
              <w:rPr>
                <w:rFonts w:asciiTheme="majorHAnsi" w:hAnsiTheme="majorHAnsi" w:cstheme="majorHAnsi"/>
                <w:b/>
                <w:sz w:val="28"/>
                <w:szCs w:val="28"/>
              </w:rPr>
            </w:pPr>
            <w:r w:rsidRPr="00CC1C06">
              <w:rPr>
                <w:rFonts w:asciiTheme="majorHAnsi" w:hAnsiTheme="majorHAnsi" w:cstheme="majorHAnsi"/>
                <w:b/>
                <w:sz w:val="28"/>
                <w:szCs w:val="28"/>
              </w:rPr>
              <w:t xml:space="preserve">           </w:t>
            </w:r>
            <w:r w:rsidR="00CC1C06">
              <w:rPr>
                <w:rFonts w:asciiTheme="majorHAnsi" w:hAnsiTheme="majorHAnsi" w:cstheme="majorHAnsi"/>
                <w:b/>
                <w:sz w:val="28"/>
                <w:szCs w:val="28"/>
              </w:rPr>
              <w:t xml:space="preserve">                      </w:t>
            </w:r>
            <w:r w:rsidRPr="00CC1C06">
              <w:rPr>
                <w:rFonts w:asciiTheme="majorHAnsi" w:hAnsiTheme="majorHAnsi" w:cstheme="majorHAnsi"/>
                <w:b/>
                <w:sz w:val="28"/>
                <w:szCs w:val="28"/>
              </w:rPr>
              <w:t xml:space="preserve"> KT. CHỦ TỊCH</w:t>
            </w:r>
          </w:p>
          <w:p w14:paraId="40EFF3D7" w14:textId="4301190A" w:rsidR="00717C05" w:rsidRPr="00CC1C06" w:rsidRDefault="00717C05" w:rsidP="00717C05">
            <w:pPr>
              <w:pStyle w:val="NoSpacing"/>
              <w:rPr>
                <w:rFonts w:asciiTheme="majorHAnsi" w:hAnsiTheme="majorHAnsi" w:cstheme="majorHAnsi"/>
                <w:b/>
                <w:sz w:val="28"/>
                <w:szCs w:val="28"/>
              </w:rPr>
            </w:pPr>
            <w:r w:rsidRPr="00CC1C06">
              <w:rPr>
                <w:rFonts w:asciiTheme="majorHAnsi" w:hAnsiTheme="majorHAnsi" w:cstheme="majorHAnsi"/>
                <w:b/>
                <w:sz w:val="28"/>
                <w:szCs w:val="28"/>
              </w:rPr>
              <w:t xml:space="preserve">          </w:t>
            </w:r>
            <w:r w:rsidR="00CC1C06">
              <w:rPr>
                <w:rFonts w:asciiTheme="majorHAnsi" w:hAnsiTheme="majorHAnsi" w:cstheme="majorHAnsi"/>
                <w:b/>
                <w:sz w:val="28"/>
                <w:szCs w:val="28"/>
              </w:rPr>
              <w:t xml:space="preserve">                       </w:t>
            </w:r>
            <w:r w:rsidRPr="00CC1C06">
              <w:rPr>
                <w:rFonts w:asciiTheme="majorHAnsi" w:hAnsiTheme="majorHAnsi" w:cstheme="majorHAnsi"/>
                <w:b/>
                <w:sz w:val="28"/>
                <w:szCs w:val="28"/>
              </w:rPr>
              <w:t xml:space="preserve"> PHÓ CHỦ TỊCH</w:t>
            </w:r>
          </w:p>
          <w:p w14:paraId="506A60E3" w14:textId="77777777" w:rsidR="00717C05" w:rsidRPr="00717C05" w:rsidRDefault="00717C05" w:rsidP="00717C05">
            <w:pPr>
              <w:pStyle w:val="NoSpacing"/>
              <w:rPr>
                <w:rFonts w:asciiTheme="majorHAnsi" w:hAnsiTheme="majorHAnsi" w:cstheme="majorHAnsi"/>
                <w:b/>
              </w:rPr>
            </w:pPr>
          </w:p>
          <w:p w14:paraId="1C13BFE1" w14:textId="77777777" w:rsidR="00717C05" w:rsidRPr="00717C05" w:rsidRDefault="00717C05" w:rsidP="00717C05">
            <w:pPr>
              <w:pStyle w:val="NoSpacing"/>
              <w:rPr>
                <w:rFonts w:asciiTheme="majorHAnsi" w:hAnsiTheme="majorHAnsi" w:cstheme="majorHAnsi"/>
                <w:b/>
              </w:rPr>
            </w:pPr>
          </w:p>
          <w:p w14:paraId="3CB4E54B" w14:textId="77777777" w:rsidR="00717C05" w:rsidRPr="00717C05" w:rsidRDefault="00717C05" w:rsidP="00717C05">
            <w:pPr>
              <w:pStyle w:val="NoSpacing"/>
              <w:rPr>
                <w:rFonts w:asciiTheme="majorHAnsi" w:hAnsiTheme="majorHAnsi" w:cstheme="majorHAnsi"/>
                <w:b/>
              </w:rPr>
            </w:pPr>
          </w:p>
          <w:p w14:paraId="02CD3DD3" w14:textId="7A7A78E9" w:rsidR="00717C05" w:rsidRDefault="00717C05" w:rsidP="00717C05">
            <w:pPr>
              <w:pStyle w:val="NoSpacing"/>
              <w:rPr>
                <w:rFonts w:asciiTheme="majorHAnsi" w:hAnsiTheme="majorHAnsi" w:cstheme="majorHAnsi"/>
                <w:b/>
              </w:rPr>
            </w:pPr>
          </w:p>
          <w:p w14:paraId="49F5B921" w14:textId="45094419" w:rsidR="00717C05" w:rsidRPr="00CC1C06" w:rsidRDefault="00717C05" w:rsidP="00717C05">
            <w:pPr>
              <w:pStyle w:val="NoSpacing"/>
              <w:rPr>
                <w:rFonts w:asciiTheme="majorHAnsi" w:hAnsiTheme="majorHAnsi" w:cstheme="majorHAnsi"/>
                <w:b/>
                <w:sz w:val="28"/>
                <w:szCs w:val="28"/>
              </w:rPr>
            </w:pPr>
            <w:r>
              <w:rPr>
                <w:rFonts w:asciiTheme="majorHAnsi" w:hAnsiTheme="majorHAnsi" w:cstheme="majorHAnsi"/>
                <w:b/>
              </w:rPr>
              <w:t xml:space="preserve">                                             </w:t>
            </w:r>
            <w:r w:rsidR="00CC1C06">
              <w:rPr>
                <w:rFonts w:asciiTheme="majorHAnsi" w:hAnsiTheme="majorHAnsi" w:cstheme="majorHAnsi"/>
                <w:b/>
              </w:rPr>
              <w:t xml:space="preserve">  </w:t>
            </w:r>
            <w:r>
              <w:rPr>
                <w:rFonts w:asciiTheme="majorHAnsi" w:hAnsiTheme="majorHAnsi" w:cstheme="majorHAnsi"/>
                <w:b/>
              </w:rPr>
              <w:t xml:space="preserve"> </w:t>
            </w:r>
            <w:r w:rsidRPr="00CC1C06">
              <w:rPr>
                <w:rFonts w:asciiTheme="majorHAnsi" w:hAnsiTheme="majorHAnsi" w:cstheme="majorHAnsi"/>
                <w:b/>
                <w:sz w:val="28"/>
                <w:szCs w:val="28"/>
              </w:rPr>
              <w:t>Mai Văn Minh</w:t>
            </w:r>
          </w:p>
          <w:p w14:paraId="56899132" w14:textId="65F300DA" w:rsidR="00717C05" w:rsidRPr="00717C05" w:rsidRDefault="00717C05" w:rsidP="00717C05">
            <w:pPr>
              <w:pStyle w:val="NoSpacing"/>
              <w:rPr>
                <w:rFonts w:asciiTheme="majorHAnsi" w:eastAsia="Times New Roman" w:hAnsiTheme="majorHAnsi" w:cstheme="majorHAnsi"/>
                <w:color w:val="000000"/>
              </w:rPr>
            </w:pPr>
          </w:p>
        </w:tc>
      </w:tr>
    </w:tbl>
    <w:p w14:paraId="2A7F0748" w14:textId="77777777" w:rsidR="002F44F4" w:rsidRPr="002F44F4" w:rsidRDefault="002F44F4" w:rsidP="002F44F4">
      <w:pPr>
        <w:spacing w:before="120" w:after="120" w:line="234" w:lineRule="atLeast"/>
        <w:rPr>
          <w:rFonts w:asciiTheme="majorHAnsi" w:eastAsia="Times New Roman" w:hAnsiTheme="majorHAnsi" w:cstheme="majorHAnsi"/>
          <w:color w:val="000000"/>
          <w:sz w:val="28"/>
          <w:szCs w:val="28"/>
        </w:rPr>
      </w:pPr>
      <w:r w:rsidRPr="002F44F4">
        <w:rPr>
          <w:rFonts w:asciiTheme="majorHAnsi" w:eastAsia="Times New Roman" w:hAnsiTheme="majorHAnsi" w:cstheme="majorHAnsi"/>
          <w:color w:val="000000"/>
          <w:sz w:val="28"/>
          <w:szCs w:val="28"/>
          <w:lang w:val="vi-VN"/>
        </w:rPr>
        <w:t> </w:t>
      </w:r>
    </w:p>
    <w:sectPr w:rsidR="002F44F4" w:rsidRPr="002F44F4" w:rsidSect="00245F58">
      <w:headerReference w:type="default" r:id="rId8"/>
      <w:footerReference w:type="default" r:id="rId9"/>
      <w:pgSz w:w="12240" w:h="15840" w:code="1"/>
      <w:pgMar w:top="425" w:right="851" w:bottom="709" w:left="1701" w:header="425" w:footer="31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DB2D2" w14:textId="77777777" w:rsidR="004370B1" w:rsidRDefault="004370B1" w:rsidP="00C42E85">
      <w:pPr>
        <w:spacing w:after="0" w:line="240" w:lineRule="auto"/>
      </w:pPr>
      <w:r>
        <w:separator/>
      </w:r>
    </w:p>
  </w:endnote>
  <w:endnote w:type="continuationSeparator" w:id="0">
    <w:p w14:paraId="04FF6564" w14:textId="77777777" w:rsidR="004370B1" w:rsidRDefault="004370B1" w:rsidP="00C4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FrankRuehl">
    <w:charset w:val="B1"/>
    <w:family w:val="swiss"/>
    <w:pitch w:val="variable"/>
    <w:sig w:usb0="00000801" w:usb1="00000000" w:usb2="00000000" w:usb3="00000000" w:csb0="00000020"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A71BC" w14:textId="78888108" w:rsidR="005D3208" w:rsidRDefault="005D3208">
    <w:pPr>
      <w:pStyle w:val="Footer"/>
      <w:jc w:val="center"/>
    </w:pPr>
  </w:p>
  <w:p w14:paraId="43BA4364" w14:textId="77777777" w:rsidR="005D3208" w:rsidRDefault="005D3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F9522" w14:textId="77777777" w:rsidR="004370B1" w:rsidRDefault="004370B1" w:rsidP="00C42E85">
      <w:pPr>
        <w:spacing w:after="0" w:line="240" w:lineRule="auto"/>
      </w:pPr>
      <w:r>
        <w:separator/>
      </w:r>
    </w:p>
  </w:footnote>
  <w:footnote w:type="continuationSeparator" w:id="0">
    <w:p w14:paraId="64E3D860" w14:textId="77777777" w:rsidR="004370B1" w:rsidRDefault="004370B1" w:rsidP="00C42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548905"/>
      <w:docPartObj>
        <w:docPartGallery w:val="Page Numbers (Top of Page)"/>
        <w:docPartUnique/>
      </w:docPartObj>
    </w:sdtPr>
    <w:sdtEndPr>
      <w:rPr>
        <w:noProof/>
      </w:rPr>
    </w:sdtEndPr>
    <w:sdtContent>
      <w:p w14:paraId="44670C0E" w14:textId="644EABC5" w:rsidR="005D3208" w:rsidRDefault="005D3208">
        <w:pPr>
          <w:pStyle w:val="Header"/>
          <w:jc w:val="center"/>
        </w:pPr>
        <w:r>
          <w:fldChar w:fldCharType="begin"/>
        </w:r>
        <w:r>
          <w:instrText xml:space="preserve"> PAGE   \* MERGEFORMAT </w:instrText>
        </w:r>
        <w:r>
          <w:fldChar w:fldCharType="separate"/>
        </w:r>
        <w:r w:rsidR="00A07063">
          <w:rPr>
            <w:noProof/>
          </w:rPr>
          <w:t>2</w:t>
        </w:r>
        <w:r>
          <w:rPr>
            <w:noProof/>
          </w:rPr>
          <w:fldChar w:fldCharType="end"/>
        </w:r>
      </w:p>
    </w:sdtContent>
  </w:sdt>
  <w:p w14:paraId="7FF5019C" w14:textId="77777777" w:rsidR="005D3208" w:rsidRDefault="005D3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B73"/>
    <w:multiLevelType w:val="multilevel"/>
    <w:tmpl w:val="C67E5744"/>
    <w:lvl w:ilvl="0">
      <w:start w:val="9"/>
      <w:numFmt w:val="decimal"/>
      <w:lvlText w:val="1.%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73B0B8C"/>
    <w:multiLevelType w:val="hybridMultilevel"/>
    <w:tmpl w:val="6960EFE8"/>
    <w:lvl w:ilvl="0" w:tplc="35148B2A">
      <w:start w:val="1"/>
      <w:numFmt w:val="decimal"/>
      <w:lvlText w:val="%1."/>
      <w:lvlJc w:val="left"/>
      <w:pPr>
        <w:ind w:left="1057" w:hanging="360"/>
      </w:pPr>
      <w:rPr>
        <w:rFonts w:hint="default"/>
        <w:b/>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 w15:restartNumberingAfterBreak="0">
    <w:nsid w:val="07FA40FD"/>
    <w:multiLevelType w:val="multilevel"/>
    <w:tmpl w:val="E68623B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75B8F"/>
    <w:multiLevelType w:val="multilevel"/>
    <w:tmpl w:val="A72833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DD60BA"/>
    <w:multiLevelType w:val="multilevel"/>
    <w:tmpl w:val="F6C81A72"/>
    <w:lvl w:ilvl="0">
      <w:start w:val="3"/>
      <w:numFmt w:val="decimal"/>
      <w:lvlText w:val="%1."/>
      <w:lvlJc w:val="left"/>
      <w:pPr>
        <w:ind w:left="450" w:hanging="450"/>
      </w:pPr>
      <w:rPr>
        <w:rFonts w:hint="default"/>
        <w:sz w:val="28"/>
      </w:rPr>
    </w:lvl>
    <w:lvl w:ilvl="1">
      <w:start w:val="1"/>
      <w:numFmt w:val="decimal"/>
      <w:lvlText w:val="%1.%2."/>
      <w:lvlJc w:val="left"/>
      <w:pPr>
        <w:ind w:left="1440" w:hanging="720"/>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3240" w:hanging="108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5040" w:hanging="144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840" w:hanging="1800"/>
      </w:pPr>
      <w:rPr>
        <w:rFonts w:hint="default"/>
        <w:sz w:val="28"/>
      </w:rPr>
    </w:lvl>
    <w:lvl w:ilvl="8">
      <w:start w:val="1"/>
      <w:numFmt w:val="decimal"/>
      <w:lvlText w:val="%1.%2.%3.%4.%5.%6.%7.%8.%9."/>
      <w:lvlJc w:val="left"/>
      <w:pPr>
        <w:ind w:left="7920" w:hanging="2160"/>
      </w:pPr>
      <w:rPr>
        <w:rFonts w:hint="default"/>
        <w:sz w:val="28"/>
      </w:rPr>
    </w:lvl>
  </w:abstractNum>
  <w:abstractNum w:abstractNumId="5" w15:restartNumberingAfterBreak="0">
    <w:nsid w:val="151467D8"/>
    <w:multiLevelType w:val="multilevel"/>
    <w:tmpl w:val="09C4E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D10C45"/>
    <w:multiLevelType w:val="hybridMultilevel"/>
    <w:tmpl w:val="A8E6FF38"/>
    <w:lvl w:ilvl="0" w:tplc="4DD0A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6A65C3"/>
    <w:multiLevelType w:val="multilevel"/>
    <w:tmpl w:val="A9349B2E"/>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781016"/>
    <w:multiLevelType w:val="multilevel"/>
    <w:tmpl w:val="B8B23D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5A4B1E"/>
    <w:multiLevelType w:val="hybridMultilevel"/>
    <w:tmpl w:val="F7423378"/>
    <w:lvl w:ilvl="0" w:tplc="C7AA8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350018"/>
    <w:multiLevelType w:val="hybridMultilevel"/>
    <w:tmpl w:val="D8D4C090"/>
    <w:lvl w:ilvl="0" w:tplc="413890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973654"/>
    <w:multiLevelType w:val="hybridMultilevel"/>
    <w:tmpl w:val="913653C6"/>
    <w:lvl w:ilvl="0" w:tplc="50E2562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809BA"/>
    <w:multiLevelType w:val="hybridMultilevel"/>
    <w:tmpl w:val="DCC40CAC"/>
    <w:lvl w:ilvl="0" w:tplc="92EAC9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770266"/>
    <w:multiLevelType w:val="hybridMultilevel"/>
    <w:tmpl w:val="D9146790"/>
    <w:lvl w:ilvl="0" w:tplc="93C2E60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C3336BE"/>
    <w:multiLevelType w:val="multilevel"/>
    <w:tmpl w:val="98C0A1A6"/>
    <w:lvl w:ilvl="0">
      <w:start w:val="1"/>
      <w:numFmt w:val="bullet"/>
      <w:lvlText w:val="-"/>
      <w:lvlJc w:val="left"/>
      <w:rPr>
        <w:rFonts w:ascii="Constantia" w:eastAsia="Constantia" w:hAnsi="Constantia" w:cs="Constantia"/>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526123"/>
    <w:multiLevelType w:val="hybridMultilevel"/>
    <w:tmpl w:val="9C4EF498"/>
    <w:lvl w:ilvl="0" w:tplc="8B7A505E">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103225"/>
    <w:multiLevelType w:val="hybridMultilevel"/>
    <w:tmpl w:val="1FE888EA"/>
    <w:lvl w:ilvl="0" w:tplc="0DF239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B2018"/>
    <w:multiLevelType w:val="multilevel"/>
    <w:tmpl w:val="F4C83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A642B6"/>
    <w:multiLevelType w:val="hybridMultilevel"/>
    <w:tmpl w:val="A1769F16"/>
    <w:lvl w:ilvl="0" w:tplc="239C9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7A10E2"/>
    <w:multiLevelType w:val="multilevel"/>
    <w:tmpl w:val="CEEE3884"/>
    <w:lvl w:ilvl="0">
      <w:start w:val="5"/>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1030DF"/>
    <w:multiLevelType w:val="hybridMultilevel"/>
    <w:tmpl w:val="55ECCB7A"/>
    <w:lvl w:ilvl="0" w:tplc="2D00DEDC">
      <w:start w:val="3"/>
      <w:numFmt w:val="bullet"/>
      <w:lvlText w:val="-"/>
      <w:lvlJc w:val="left"/>
      <w:pPr>
        <w:ind w:left="1057" w:hanging="360"/>
      </w:pPr>
      <w:rPr>
        <w:rFonts w:ascii="Times New Roman" w:eastAsiaTheme="minorHAnsi" w:hAnsi="Times New Roman" w:cs="Times New Roman"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21" w15:restartNumberingAfterBreak="0">
    <w:nsid w:val="5BC44887"/>
    <w:multiLevelType w:val="multilevel"/>
    <w:tmpl w:val="578AD65A"/>
    <w:lvl w:ilvl="0">
      <w:start w:val="1"/>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53733CA"/>
    <w:multiLevelType w:val="multilevel"/>
    <w:tmpl w:val="0D2246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A53C69"/>
    <w:multiLevelType w:val="hybridMultilevel"/>
    <w:tmpl w:val="1ED098DA"/>
    <w:lvl w:ilvl="0" w:tplc="655CD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0B6FB3"/>
    <w:multiLevelType w:val="multilevel"/>
    <w:tmpl w:val="F31C33C2"/>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E56F28"/>
    <w:multiLevelType w:val="multilevel"/>
    <w:tmpl w:val="24BA6BD4"/>
    <w:lvl w:ilvl="0">
      <w:start w:val="2"/>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2F53F2"/>
    <w:multiLevelType w:val="multilevel"/>
    <w:tmpl w:val="5352EDA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vi-VN"/>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0A1767"/>
    <w:multiLevelType w:val="hybridMultilevel"/>
    <w:tmpl w:val="EF147F8C"/>
    <w:lvl w:ilvl="0" w:tplc="0192B980">
      <w:start w:val="1"/>
      <w:numFmt w:val="decimal"/>
      <w:lvlText w:val="%1."/>
      <w:lvlJc w:val="left"/>
      <w:pPr>
        <w:ind w:left="360"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8" w15:restartNumberingAfterBreak="0">
    <w:nsid w:val="7D4171B5"/>
    <w:multiLevelType w:val="multilevel"/>
    <w:tmpl w:val="D7B0057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4E170A"/>
    <w:multiLevelType w:val="hybridMultilevel"/>
    <w:tmpl w:val="1F6271EE"/>
    <w:lvl w:ilvl="0" w:tplc="9EA4A352">
      <w:start w:val="3"/>
      <w:numFmt w:val="bullet"/>
      <w:lvlText w:val="-"/>
      <w:lvlJc w:val="left"/>
      <w:pPr>
        <w:ind w:left="1060" w:hanging="360"/>
      </w:pPr>
      <w:rPr>
        <w:rFonts w:ascii="Times New Roman" w:eastAsiaTheme="minorHAnsi"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16cid:durableId="998656783">
    <w:abstractNumId w:val="3"/>
  </w:num>
  <w:num w:numId="2" w16cid:durableId="1122074199">
    <w:abstractNumId w:val="24"/>
  </w:num>
  <w:num w:numId="3" w16cid:durableId="1016881287">
    <w:abstractNumId w:val="12"/>
  </w:num>
  <w:num w:numId="4" w16cid:durableId="799493347">
    <w:abstractNumId w:val="3"/>
  </w:num>
  <w:num w:numId="5" w16cid:durableId="1420637009">
    <w:abstractNumId w:val="24"/>
    <w:lvlOverride w:ilvl="0">
      <w:startOverride w:val="1"/>
    </w:lvlOverride>
    <w:lvlOverride w:ilvl="1"/>
    <w:lvlOverride w:ilvl="2"/>
    <w:lvlOverride w:ilvl="3"/>
    <w:lvlOverride w:ilvl="4"/>
    <w:lvlOverride w:ilvl="5"/>
    <w:lvlOverride w:ilvl="6"/>
    <w:lvlOverride w:ilvl="7"/>
    <w:lvlOverride w:ilvl="8"/>
  </w:num>
  <w:num w:numId="6" w16cid:durableId="3472183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940776">
    <w:abstractNumId w:val="23"/>
  </w:num>
  <w:num w:numId="8" w16cid:durableId="162864108">
    <w:abstractNumId w:val="6"/>
  </w:num>
  <w:num w:numId="9" w16cid:durableId="1634479018">
    <w:abstractNumId w:val="17"/>
  </w:num>
  <w:num w:numId="10" w16cid:durableId="903222021">
    <w:abstractNumId w:val="28"/>
  </w:num>
  <w:num w:numId="11" w16cid:durableId="1280381908">
    <w:abstractNumId w:val="8"/>
  </w:num>
  <w:num w:numId="12" w16cid:durableId="1881162139">
    <w:abstractNumId w:val="14"/>
  </w:num>
  <w:num w:numId="13" w16cid:durableId="399714394">
    <w:abstractNumId w:val="25"/>
  </w:num>
  <w:num w:numId="14" w16cid:durableId="858468899">
    <w:abstractNumId w:val="14"/>
  </w:num>
  <w:num w:numId="15" w16cid:durableId="790317070">
    <w:abstractNumId w:val="25"/>
    <w:lvlOverride w:ilvl="0">
      <w:startOverride w:val="2"/>
    </w:lvlOverride>
    <w:lvlOverride w:ilvl="1"/>
    <w:lvlOverride w:ilvl="2"/>
    <w:lvlOverride w:ilvl="3"/>
    <w:lvlOverride w:ilvl="4"/>
    <w:lvlOverride w:ilvl="5"/>
    <w:lvlOverride w:ilvl="6"/>
    <w:lvlOverride w:ilvl="7"/>
    <w:lvlOverride w:ilvl="8"/>
  </w:num>
  <w:num w:numId="16" w16cid:durableId="1126850341">
    <w:abstractNumId w:val="0"/>
    <w:lvlOverride w:ilvl="0">
      <w:startOverride w:val="9"/>
    </w:lvlOverride>
    <w:lvlOverride w:ilvl="1"/>
    <w:lvlOverride w:ilvl="2"/>
    <w:lvlOverride w:ilvl="3"/>
    <w:lvlOverride w:ilvl="4"/>
    <w:lvlOverride w:ilvl="5"/>
    <w:lvlOverride w:ilvl="6"/>
    <w:lvlOverride w:ilvl="7"/>
    <w:lvlOverride w:ilvl="8"/>
  </w:num>
  <w:num w:numId="17" w16cid:durableId="1548057556">
    <w:abstractNumId w:val="0"/>
  </w:num>
  <w:num w:numId="18" w16cid:durableId="800414938">
    <w:abstractNumId w:val="21"/>
  </w:num>
  <w:num w:numId="19" w16cid:durableId="118189123">
    <w:abstractNumId w:val="4"/>
  </w:num>
  <w:num w:numId="20" w16cid:durableId="1629585171">
    <w:abstractNumId w:val="5"/>
  </w:num>
  <w:num w:numId="21" w16cid:durableId="140466808">
    <w:abstractNumId w:val="19"/>
  </w:num>
  <w:num w:numId="22" w16cid:durableId="51085016">
    <w:abstractNumId w:val="22"/>
  </w:num>
  <w:num w:numId="23" w16cid:durableId="1719359606">
    <w:abstractNumId w:val="2"/>
  </w:num>
  <w:num w:numId="24" w16cid:durableId="2122336621">
    <w:abstractNumId w:val="26"/>
  </w:num>
  <w:num w:numId="25" w16cid:durableId="2109035536">
    <w:abstractNumId w:val="7"/>
  </w:num>
  <w:num w:numId="26" w16cid:durableId="1006397086">
    <w:abstractNumId w:val="1"/>
  </w:num>
  <w:num w:numId="27" w16cid:durableId="1932473000">
    <w:abstractNumId w:val="29"/>
  </w:num>
  <w:num w:numId="28" w16cid:durableId="198402061">
    <w:abstractNumId w:val="20"/>
  </w:num>
  <w:num w:numId="29" w16cid:durableId="1567373681">
    <w:abstractNumId w:val="27"/>
  </w:num>
  <w:num w:numId="30" w16cid:durableId="1417216136">
    <w:abstractNumId w:val="15"/>
  </w:num>
  <w:num w:numId="31" w16cid:durableId="1059674110">
    <w:abstractNumId w:val="16"/>
  </w:num>
  <w:num w:numId="32" w16cid:durableId="1555387501">
    <w:abstractNumId w:val="10"/>
  </w:num>
  <w:num w:numId="33" w16cid:durableId="1667517236">
    <w:abstractNumId w:val="9"/>
  </w:num>
  <w:num w:numId="34" w16cid:durableId="208301641">
    <w:abstractNumId w:val="18"/>
  </w:num>
  <w:num w:numId="35" w16cid:durableId="12682670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D85"/>
    <w:rsid w:val="00000025"/>
    <w:rsid w:val="00001364"/>
    <w:rsid w:val="000024D0"/>
    <w:rsid w:val="00004121"/>
    <w:rsid w:val="000073E0"/>
    <w:rsid w:val="00010601"/>
    <w:rsid w:val="00011396"/>
    <w:rsid w:val="000137CC"/>
    <w:rsid w:val="00017FA7"/>
    <w:rsid w:val="00021FFE"/>
    <w:rsid w:val="00027092"/>
    <w:rsid w:val="00031A4B"/>
    <w:rsid w:val="000466C7"/>
    <w:rsid w:val="000507C1"/>
    <w:rsid w:val="00055F26"/>
    <w:rsid w:val="000623D0"/>
    <w:rsid w:val="00077073"/>
    <w:rsid w:val="00086FA2"/>
    <w:rsid w:val="000926B0"/>
    <w:rsid w:val="00096FED"/>
    <w:rsid w:val="000A12C8"/>
    <w:rsid w:val="000A1887"/>
    <w:rsid w:val="000B25B6"/>
    <w:rsid w:val="000C328B"/>
    <w:rsid w:val="000C480E"/>
    <w:rsid w:val="000C54C3"/>
    <w:rsid w:val="000D1938"/>
    <w:rsid w:val="000D4498"/>
    <w:rsid w:val="000D4A7B"/>
    <w:rsid w:val="000D4F6D"/>
    <w:rsid w:val="000D50B9"/>
    <w:rsid w:val="000E0D7A"/>
    <w:rsid w:val="000E4627"/>
    <w:rsid w:val="000F0C51"/>
    <w:rsid w:val="00101861"/>
    <w:rsid w:val="00102C1C"/>
    <w:rsid w:val="00106A63"/>
    <w:rsid w:val="001107BC"/>
    <w:rsid w:val="0011141E"/>
    <w:rsid w:val="0011171F"/>
    <w:rsid w:val="001129E8"/>
    <w:rsid w:val="00113BC7"/>
    <w:rsid w:val="0011401E"/>
    <w:rsid w:val="00114C74"/>
    <w:rsid w:val="00114D39"/>
    <w:rsid w:val="001161F7"/>
    <w:rsid w:val="00116873"/>
    <w:rsid w:val="0011697A"/>
    <w:rsid w:val="0011757C"/>
    <w:rsid w:val="0012025E"/>
    <w:rsid w:val="00120B2B"/>
    <w:rsid w:val="00124612"/>
    <w:rsid w:val="001268FF"/>
    <w:rsid w:val="001269B1"/>
    <w:rsid w:val="00133277"/>
    <w:rsid w:val="001348CE"/>
    <w:rsid w:val="00135DAD"/>
    <w:rsid w:val="00140351"/>
    <w:rsid w:val="001422BB"/>
    <w:rsid w:val="001463EB"/>
    <w:rsid w:val="001465CB"/>
    <w:rsid w:val="001557D7"/>
    <w:rsid w:val="00166264"/>
    <w:rsid w:val="0017385E"/>
    <w:rsid w:val="00174C59"/>
    <w:rsid w:val="00176C05"/>
    <w:rsid w:val="00177B16"/>
    <w:rsid w:val="00182354"/>
    <w:rsid w:val="00183B8F"/>
    <w:rsid w:val="00187C3A"/>
    <w:rsid w:val="00191340"/>
    <w:rsid w:val="001969F0"/>
    <w:rsid w:val="00196AF8"/>
    <w:rsid w:val="001B13DB"/>
    <w:rsid w:val="001B4392"/>
    <w:rsid w:val="001B58C5"/>
    <w:rsid w:val="001C2443"/>
    <w:rsid w:val="001C2F92"/>
    <w:rsid w:val="001C5C9E"/>
    <w:rsid w:val="001C6716"/>
    <w:rsid w:val="001C7B76"/>
    <w:rsid w:val="001D1991"/>
    <w:rsid w:val="001D415F"/>
    <w:rsid w:val="001E0128"/>
    <w:rsid w:val="001E3215"/>
    <w:rsid w:val="001E58FC"/>
    <w:rsid w:val="001F32F7"/>
    <w:rsid w:val="001F55A5"/>
    <w:rsid w:val="001F634F"/>
    <w:rsid w:val="001F66FB"/>
    <w:rsid w:val="001F79D0"/>
    <w:rsid w:val="00201B13"/>
    <w:rsid w:val="00202B59"/>
    <w:rsid w:val="0020535A"/>
    <w:rsid w:val="00206AE2"/>
    <w:rsid w:val="002115C7"/>
    <w:rsid w:val="00211E15"/>
    <w:rsid w:val="00220D2B"/>
    <w:rsid w:val="00221343"/>
    <w:rsid w:val="00223A6F"/>
    <w:rsid w:val="00224DD8"/>
    <w:rsid w:val="00232D6E"/>
    <w:rsid w:val="0023364A"/>
    <w:rsid w:val="00234DC9"/>
    <w:rsid w:val="00245F58"/>
    <w:rsid w:val="00264D06"/>
    <w:rsid w:val="00265057"/>
    <w:rsid w:val="002709F9"/>
    <w:rsid w:val="002741E9"/>
    <w:rsid w:val="0027438A"/>
    <w:rsid w:val="002765F3"/>
    <w:rsid w:val="00291C1C"/>
    <w:rsid w:val="0029245A"/>
    <w:rsid w:val="002924F7"/>
    <w:rsid w:val="00296353"/>
    <w:rsid w:val="00296555"/>
    <w:rsid w:val="002A0640"/>
    <w:rsid w:val="002A27B4"/>
    <w:rsid w:val="002A3ECE"/>
    <w:rsid w:val="002A57F4"/>
    <w:rsid w:val="002A7607"/>
    <w:rsid w:val="002B21DD"/>
    <w:rsid w:val="002B3A37"/>
    <w:rsid w:val="002B5BEC"/>
    <w:rsid w:val="002B75A2"/>
    <w:rsid w:val="002C69C7"/>
    <w:rsid w:val="002D03FF"/>
    <w:rsid w:val="002D1C1B"/>
    <w:rsid w:val="002E004B"/>
    <w:rsid w:val="002E04DD"/>
    <w:rsid w:val="002E2CDE"/>
    <w:rsid w:val="002F224E"/>
    <w:rsid w:val="002F44F4"/>
    <w:rsid w:val="002F5A2D"/>
    <w:rsid w:val="002F73F9"/>
    <w:rsid w:val="0030018A"/>
    <w:rsid w:val="003025CB"/>
    <w:rsid w:val="00304F22"/>
    <w:rsid w:val="00315221"/>
    <w:rsid w:val="003251BE"/>
    <w:rsid w:val="0032640F"/>
    <w:rsid w:val="003331CD"/>
    <w:rsid w:val="00334731"/>
    <w:rsid w:val="00335C36"/>
    <w:rsid w:val="00341868"/>
    <w:rsid w:val="0034579C"/>
    <w:rsid w:val="00354468"/>
    <w:rsid w:val="003574EC"/>
    <w:rsid w:val="00363398"/>
    <w:rsid w:val="00367DC4"/>
    <w:rsid w:val="003704B0"/>
    <w:rsid w:val="00370C20"/>
    <w:rsid w:val="00372C05"/>
    <w:rsid w:val="0037305C"/>
    <w:rsid w:val="0037406E"/>
    <w:rsid w:val="00374920"/>
    <w:rsid w:val="0037701F"/>
    <w:rsid w:val="00377201"/>
    <w:rsid w:val="00380CDD"/>
    <w:rsid w:val="00380D59"/>
    <w:rsid w:val="0038573E"/>
    <w:rsid w:val="0038592D"/>
    <w:rsid w:val="0039633C"/>
    <w:rsid w:val="00396F43"/>
    <w:rsid w:val="003A04B0"/>
    <w:rsid w:val="003A40DE"/>
    <w:rsid w:val="003A4CED"/>
    <w:rsid w:val="003A5AEF"/>
    <w:rsid w:val="003B14D2"/>
    <w:rsid w:val="003B4184"/>
    <w:rsid w:val="003B4DE1"/>
    <w:rsid w:val="003B6DC9"/>
    <w:rsid w:val="003C07FF"/>
    <w:rsid w:val="003C398F"/>
    <w:rsid w:val="003D0F62"/>
    <w:rsid w:val="003D196F"/>
    <w:rsid w:val="003D44D8"/>
    <w:rsid w:val="003D4C0D"/>
    <w:rsid w:val="003D79CE"/>
    <w:rsid w:val="003E39E5"/>
    <w:rsid w:val="003E5F61"/>
    <w:rsid w:val="003E73D2"/>
    <w:rsid w:val="003F0C65"/>
    <w:rsid w:val="003F6C4D"/>
    <w:rsid w:val="00405C4D"/>
    <w:rsid w:val="00405C9F"/>
    <w:rsid w:val="00411634"/>
    <w:rsid w:val="00411BA2"/>
    <w:rsid w:val="0041411B"/>
    <w:rsid w:val="00414EC1"/>
    <w:rsid w:val="00416247"/>
    <w:rsid w:val="00422741"/>
    <w:rsid w:val="004264BE"/>
    <w:rsid w:val="00435E8E"/>
    <w:rsid w:val="004370B1"/>
    <w:rsid w:val="00443D3A"/>
    <w:rsid w:val="004440ED"/>
    <w:rsid w:val="0044512B"/>
    <w:rsid w:val="004452C8"/>
    <w:rsid w:val="004467C3"/>
    <w:rsid w:val="00465D96"/>
    <w:rsid w:val="0047583C"/>
    <w:rsid w:val="0048017D"/>
    <w:rsid w:val="004817A6"/>
    <w:rsid w:val="0048226A"/>
    <w:rsid w:val="004835E5"/>
    <w:rsid w:val="00483D3F"/>
    <w:rsid w:val="00486AB6"/>
    <w:rsid w:val="00494798"/>
    <w:rsid w:val="00497412"/>
    <w:rsid w:val="004A05EE"/>
    <w:rsid w:val="004A1273"/>
    <w:rsid w:val="004A5A14"/>
    <w:rsid w:val="004B1A11"/>
    <w:rsid w:val="004B5ECF"/>
    <w:rsid w:val="004C290D"/>
    <w:rsid w:val="004C70C8"/>
    <w:rsid w:val="004D10A6"/>
    <w:rsid w:val="004D5A81"/>
    <w:rsid w:val="004D7415"/>
    <w:rsid w:val="004E6AD0"/>
    <w:rsid w:val="004F08C2"/>
    <w:rsid w:val="004F58E7"/>
    <w:rsid w:val="004F6D74"/>
    <w:rsid w:val="00505F8C"/>
    <w:rsid w:val="00515F54"/>
    <w:rsid w:val="00523A7B"/>
    <w:rsid w:val="00525651"/>
    <w:rsid w:val="00525BF8"/>
    <w:rsid w:val="00527A97"/>
    <w:rsid w:val="00540A3A"/>
    <w:rsid w:val="00540FBB"/>
    <w:rsid w:val="005424CD"/>
    <w:rsid w:val="00544CB8"/>
    <w:rsid w:val="005454CA"/>
    <w:rsid w:val="00547B11"/>
    <w:rsid w:val="005524A2"/>
    <w:rsid w:val="005565AC"/>
    <w:rsid w:val="00562EA7"/>
    <w:rsid w:val="0056315D"/>
    <w:rsid w:val="00566584"/>
    <w:rsid w:val="00567D3D"/>
    <w:rsid w:val="00571D98"/>
    <w:rsid w:val="005800F9"/>
    <w:rsid w:val="00580F87"/>
    <w:rsid w:val="005907DA"/>
    <w:rsid w:val="005A05D7"/>
    <w:rsid w:val="005A2BCC"/>
    <w:rsid w:val="005A6CBC"/>
    <w:rsid w:val="005A73E4"/>
    <w:rsid w:val="005A7C7E"/>
    <w:rsid w:val="005B3DE4"/>
    <w:rsid w:val="005B58B1"/>
    <w:rsid w:val="005C064E"/>
    <w:rsid w:val="005C0AC4"/>
    <w:rsid w:val="005C125F"/>
    <w:rsid w:val="005C4B8F"/>
    <w:rsid w:val="005D248F"/>
    <w:rsid w:val="005D3208"/>
    <w:rsid w:val="005D408A"/>
    <w:rsid w:val="005E1B2D"/>
    <w:rsid w:val="005E60D4"/>
    <w:rsid w:val="005F004F"/>
    <w:rsid w:val="005F1B5E"/>
    <w:rsid w:val="005F2AE4"/>
    <w:rsid w:val="005F33A0"/>
    <w:rsid w:val="005F34A4"/>
    <w:rsid w:val="005F5600"/>
    <w:rsid w:val="00600F2F"/>
    <w:rsid w:val="00605043"/>
    <w:rsid w:val="006066BE"/>
    <w:rsid w:val="00607559"/>
    <w:rsid w:val="0061053E"/>
    <w:rsid w:val="00617A9E"/>
    <w:rsid w:val="00620495"/>
    <w:rsid w:val="006214C2"/>
    <w:rsid w:val="0062155D"/>
    <w:rsid w:val="00621730"/>
    <w:rsid w:val="0062177E"/>
    <w:rsid w:val="00630658"/>
    <w:rsid w:val="00630757"/>
    <w:rsid w:val="006321DF"/>
    <w:rsid w:val="00633066"/>
    <w:rsid w:val="00636C0A"/>
    <w:rsid w:val="00645D32"/>
    <w:rsid w:val="006464B2"/>
    <w:rsid w:val="00650011"/>
    <w:rsid w:val="00654A9E"/>
    <w:rsid w:val="00657493"/>
    <w:rsid w:val="0066049F"/>
    <w:rsid w:val="006619B7"/>
    <w:rsid w:val="00664541"/>
    <w:rsid w:val="00667B9C"/>
    <w:rsid w:val="0067123B"/>
    <w:rsid w:val="00673C50"/>
    <w:rsid w:val="0067511B"/>
    <w:rsid w:val="0067654D"/>
    <w:rsid w:val="00686DF0"/>
    <w:rsid w:val="00696B65"/>
    <w:rsid w:val="0069705C"/>
    <w:rsid w:val="006A14EA"/>
    <w:rsid w:val="006A34C2"/>
    <w:rsid w:val="006A3940"/>
    <w:rsid w:val="006A39CE"/>
    <w:rsid w:val="006A6E1D"/>
    <w:rsid w:val="006B74BB"/>
    <w:rsid w:val="006C00B9"/>
    <w:rsid w:val="006C6274"/>
    <w:rsid w:val="006C7FF6"/>
    <w:rsid w:val="006D544C"/>
    <w:rsid w:val="006D6D85"/>
    <w:rsid w:val="006D6DAF"/>
    <w:rsid w:val="006E09CA"/>
    <w:rsid w:val="006E38B9"/>
    <w:rsid w:val="006E59A4"/>
    <w:rsid w:val="006E7000"/>
    <w:rsid w:val="006F37E5"/>
    <w:rsid w:val="00701D3A"/>
    <w:rsid w:val="007043E1"/>
    <w:rsid w:val="007058B0"/>
    <w:rsid w:val="00711677"/>
    <w:rsid w:val="00713B2E"/>
    <w:rsid w:val="00715968"/>
    <w:rsid w:val="0071714C"/>
    <w:rsid w:val="00717415"/>
    <w:rsid w:val="00717C05"/>
    <w:rsid w:val="00721536"/>
    <w:rsid w:val="0073172B"/>
    <w:rsid w:val="00732848"/>
    <w:rsid w:val="007354EC"/>
    <w:rsid w:val="0074413D"/>
    <w:rsid w:val="007612A2"/>
    <w:rsid w:val="007657B7"/>
    <w:rsid w:val="007673CE"/>
    <w:rsid w:val="007679AD"/>
    <w:rsid w:val="00780BEE"/>
    <w:rsid w:val="00781F4F"/>
    <w:rsid w:val="00784A9B"/>
    <w:rsid w:val="007856AE"/>
    <w:rsid w:val="007859D4"/>
    <w:rsid w:val="00786A8F"/>
    <w:rsid w:val="00790643"/>
    <w:rsid w:val="00790F4A"/>
    <w:rsid w:val="0079498A"/>
    <w:rsid w:val="007A10B9"/>
    <w:rsid w:val="007B0076"/>
    <w:rsid w:val="007B0C63"/>
    <w:rsid w:val="007B35D1"/>
    <w:rsid w:val="007B405F"/>
    <w:rsid w:val="007C5738"/>
    <w:rsid w:val="007C5874"/>
    <w:rsid w:val="007D1C16"/>
    <w:rsid w:val="007D4D59"/>
    <w:rsid w:val="007D78F6"/>
    <w:rsid w:val="007E0A5F"/>
    <w:rsid w:val="007E0F4A"/>
    <w:rsid w:val="007E26D3"/>
    <w:rsid w:val="007F183B"/>
    <w:rsid w:val="007F3684"/>
    <w:rsid w:val="007F69CC"/>
    <w:rsid w:val="007F70A9"/>
    <w:rsid w:val="007F7BB9"/>
    <w:rsid w:val="008054AD"/>
    <w:rsid w:val="00807033"/>
    <w:rsid w:val="00820CDE"/>
    <w:rsid w:val="0082749E"/>
    <w:rsid w:val="00830FA4"/>
    <w:rsid w:val="0083565E"/>
    <w:rsid w:val="0084229A"/>
    <w:rsid w:val="0084259A"/>
    <w:rsid w:val="00850023"/>
    <w:rsid w:val="008525D2"/>
    <w:rsid w:val="00853982"/>
    <w:rsid w:val="00854538"/>
    <w:rsid w:val="00856F73"/>
    <w:rsid w:val="008608D0"/>
    <w:rsid w:val="0086095C"/>
    <w:rsid w:val="00862C38"/>
    <w:rsid w:val="0086336C"/>
    <w:rsid w:val="00864CE8"/>
    <w:rsid w:val="0087322B"/>
    <w:rsid w:val="0087570F"/>
    <w:rsid w:val="00880251"/>
    <w:rsid w:val="00881425"/>
    <w:rsid w:val="00884CE4"/>
    <w:rsid w:val="0089086B"/>
    <w:rsid w:val="00894763"/>
    <w:rsid w:val="008963D7"/>
    <w:rsid w:val="008A13D6"/>
    <w:rsid w:val="008B0123"/>
    <w:rsid w:val="008C20F7"/>
    <w:rsid w:val="008C6FC6"/>
    <w:rsid w:val="008D2903"/>
    <w:rsid w:val="008D2A01"/>
    <w:rsid w:val="008E50AE"/>
    <w:rsid w:val="008E5B28"/>
    <w:rsid w:val="008F16C5"/>
    <w:rsid w:val="008F4A9B"/>
    <w:rsid w:val="008F761A"/>
    <w:rsid w:val="00904174"/>
    <w:rsid w:val="00907A96"/>
    <w:rsid w:val="009128C1"/>
    <w:rsid w:val="00913BBB"/>
    <w:rsid w:val="00915F33"/>
    <w:rsid w:val="00917AD6"/>
    <w:rsid w:val="00920AE0"/>
    <w:rsid w:val="0092327F"/>
    <w:rsid w:val="00923472"/>
    <w:rsid w:val="0092432D"/>
    <w:rsid w:val="00924A46"/>
    <w:rsid w:val="00924B00"/>
    <w:rsid w:val="00924E70"/>
    <w:rsid w:val="0092618E"/>
    <w:rsid w:val="00926B82"/>
    <w:rsid w:val="00931FF6"/>
    <w:rsid w:val="00932DB6"/>
    <w:rsid w:val="00933EE7"/>
    <w:rsid w:val="00934A96"/>
    <w:rsid w:val="009374ED"/>
    <w:rsid w:val="009513BC"/>
    <w:rsid w:val="009531A5"/>
    <w:rsid w:val="0096209C"/>
    <w:rsid w:val="00970B4B"/>
    <w:rsid w:val="00980C4E"/>
    <w:rsid w:val="00985FE1"/>
    <w:rsid w:val="009946B2"/>
    <w:rsid w:val="009A730B"/>
    <w:rsid w:val="009A7A18"/>
    <w:rsid w:val="009B13B2"/>
    <w:rsid w:val="009B31BA"/>
    <w:rsid w:val="009B32AE"/>
    <w:rsid w:val="009B62AE"/>
    <w:rsid w:val="009C394B"/>
    <w:rsid w:val="009C5067"/>
    <w:rsid w:val="009D1926"/>
    <w:rsid w:val="009D250A"/>
    <w:rsid w:val="009D25E0"/>
    <w:rsid w:val="009D260E"/>
    <w:rsid w:val="009E0090"/>
    <w:rsid w:val="009E44BA"/>
    <w:rsid w:val="009E4BC0"/>
    <w:rsid w:val="009E528F"/>
    <w:rsid w:val="009F63C7"/>
    <w:rsid w:val="00A05252"/>
    <w:rsid w:val="00A07063"/>
    <w:rsid w:val="00A075BA"/>
    <w:rsid w:val="00A10597"/>
    <w:rsid w:val="00A14B0E"/>
    <w:rsid w:val="00A15ADB"/>
    <w:rsid w:val="00A15F98"/>
    <w:rsid w:val="00A16133"/>
    <w:rsid w:val="00A17B59"/>
    <w:rsid w:val="00A22665"/>
    <w:rsid w:val="00A32101"/>
    <w:rsid w:val="00A3272D"/>
    <w:rsid w:val="00A34B83"/>
    <w:rsid w:val="00A364DF"/>
    <w:rsid w:val="00A41C46"/>
    <w:rsid w:val="00A51BFB"/>
    <w:rsid w:val="00A528F5"/>
    <w:rsid w:val="00A532CE"/>
    <w:rsid w:val="00A56034"/>
    <w:rsid w:val="00A61015"/>
    <w:rsid w:val="00A63440"/>
    <w:rsid w:val="00A70A22"/>
    <w:rsid w:val="00A73DF9"/>
    <w:rsid w:val="00A84740"/>
    <w:rsid w:val="00A955E1"/>
    <w:rsid w:val="00A9569D"/>
    <w:rsid w:val="00AA2B81"/>
    <w:rsid w:val="00AB18B6"/>
    <w:rsid w:val="00AB39B3"/>
    <w:rsid w:val="00AC048B"/>
    <w:rsid w:val="00AC2F49"/>
    <w:rsid w:val="00AD7E12"/>
    <w:rsid w:val="00AE04AA"/>
    <w:rsid w:val="00AE0E2C"/>
    <w:rsid w:val="00AE6C02"/>
    <w:rsid w:val="00AE6F6B"/>
    <w:rsid w:val="00AF4190"/>
    <w:rsid w:val="00AF52D9"/>
    <w:rsid w:val="00AF5A4F"/>
    <w:rsid w:val="00B01E99"/>
    <w:rsid w:val="00B02B64"/>
    <w:rsid w:val="00B0328F"/>
    <w:rsid w:val="00B10675"/>
    <w:rsid w:val="00B13B55"/>
    <w:rsid w:val="00B150DB"/>
    <w:rsid w:val="00B32D1D"/>
    <w:rsid w:val="00B3509A"/>
    <w:rsid w:val="00B367E2"/>
    <w:rsid w:val="00B43E8B"/>
    <w:rsid w:val="00B46A51"/>
    <w:rsid w:val="00B47CBA"/>
    <w:rsid w:val="00B5075D"/>
    <w:rsid w:val="00B511FD"/>
    <w:rsid w:val="00B66650"/>
    <w:rsid w:val="00B7324C"/>
    <w:rsid w:val="00B761F7"/>
    <w:rsid w:val="00B76BA5"/>
    <w:rsid w:val="00B806D2"/>
    <w:rsid w:val="00B839FC"/>
    <w:rsid w:val="00B955D7"/>
    <w:rsid w:val="00B96A74"/>
    <w:rsid w:val="00B97614"/>
    <w:rsid w:val="00BA296D"/>
    <w:rsid w:val="00BA4DBB"/>
    <w:rsid w:val="00BB1CF0"/>
    <w:rsid w:val="00BB2635"/>
    <w:rsid w:val="00BB5670"/>
    <w:rsid w:val="00BC2A5A"/>
    <w:rsid w:val="00BC2BBF"/>
    <w:rsid w:val="00BC746A"/>
    <w:rsid w:val="00BD074B"/>
    <w:rsid w:val="00BD078A"/>
    <w:rsid w:val="00BD07E1"/>
    <w:rsid w:val="00BE0143"/>
    <w:rsid w:val="00BE3B89"/>
    <w:rsid w:val="00BF103E"/>
    <w:rsid w:val="00BF4B6C"/>
    <w:rsid w:val="00BF6EB3"/>
    <w:rsid w:val="00C0564A"/>
    <w:rsid w:val="00C059B0"/>
    <w:rsid w:val="00C1052B"/>
    <w:rsid w:val="00C130BB"/>
    <w:rsid w:val="00C22D59"/>
    <w:rsid w:val="00C30153"/>
    <w:rsid w:val="00C4051E"/>
    <w:rsid w:val="00C42E85"/>
    <w:rsid w:val="00C5362D"/>
    <w:rsid w:val="00C547B8"/>
    <w:rsid w:val="00C56890"/>
    <w:rsid w:val="00C56B98"/>
    <w:rsid w:val="00C56FA9"/>
    <w:rsid w:val="00C60217"/>
    <w:rsid w:val="00C6167E"/>
    <w:rsid w:val="00C618F7"/>
    <w:rsid w:val="00C636B4"/>
    <w:rsid w:val="00C651C0"/>
    <w:rsid w:val="00C711E2"/>
    <w:rsid w:val="00C761EB"/>
    <w:rsid w:val="00C7648B"/>
    <w:rsid w:val="00C818E6"/>
    <w:rsid w:val="00C85013"/>
    <w:rsid w:val="00C85CA7"/>
    <w:rsid w:val="00C86E04"/>
    <w:rsid w:val="00C92ECF"/>
    <w:rsid w:val="00C952B4"/>
    <w:rsid w:val="00C97D4C"/>
    <w:rsid w:val="00CA75DE"/>
    <w:rsid w:val="00CA763C"/>
    <w:rsid w:val="00CB052E"/>
    <w:rsid w:val="00CB1984"/>
    <w:rsid w:val="00CB4F29"/>
    <w:rsid w:val="00CB78DE"/>
    <w:rsid w:val="00CC1C06"/>
    <w:rsid w:val="00CC54CD"/>
    <w:rsid w:val="00CC76B9"/>
    <w:rsid w:val="00CC7F13"/>
    <w:rsid w:val="00CD03F4"/>
    <w:rsid w:val="00CD1674"/>
    <w:rsid w:val="00CD6D22"/>
    <w:rsid w:val="00CE05A2"/>
    <w:rsid w:val="00CE41E5"/>
    <w:rsid w:val="00CE5045"/>
    <w:rsid w:val="00CE669C"/>
    <w:rsid w:val="00CE7E6A"/>
    <w:rsid w:val="00CF1AA7"/>
    <w:rsid w:val="00CF3DDC"/>
    <w:rsid w:val="00CF42B8"/>
    <w:rsid w:val="00CF4779"/>
    <w:rsid w:val="00CF7AB0"/>
    <w:rsid w:val="00D0059B"/>
    <w:rsid w:val="00D00B7B"/>
    <w:rsid w:val="00D01755"/>
    <w:rsid w:val="00D01904"/>
    <w:rsid w:val="00D043D9"/>
    <w:rsid w:val="00D13FCC"/>
    <w:rsid w:val="00D1598E"/>
    <w:rsid w:val="00D15B6D"/>
    <w:rsid w:val="00D15B99"/>
    <w:rsid w:val="00D16A9F"/>
    <w:rsid w:val="00D17CC8"/>
    <w:rsid w:val="00D215C5"/>
    <w:rsid w:val="00D21E18"/>
    <w:rsid w:val="00D24B6E"/>
    <w:rsid w:val="00D256B3"/>
    <w:rsid w:val="00D26607"/>
    <w:rsid w:val="00D272FD"/>
    <w:rsid w:val="00D35FDB"/>
    <w:rsid w:val="00D3780F"/>
    <w:rsid w:val="00D468B3"/>
    <w:rsid w:val="00D51081"/>
    <w:rsid w:val="00D52134"/>
    <w:rsid w:val="00D56B5B"/>
    <w:rsid w:val="00D575AC"/>
    <w:rsid w:val="00D62F9A"/>
    <w:rsid w:val="00D632E8"/>
    <w:rsid w:val="00D64171"/>
    <w:rsid w:val="00D66F4F"/>
    <w:rsid w:val="00D70E2C"/>
    <w:rsid w:val="00D71212"/>
    <w:rsid w:val="00D76A4F"/>
    <w:rsid w:val="00D76A87"/>
    <w:rsid w:val="00D77F6E"/>
    <w:rsid w:val="00D80C51"/>
    <w:rsid w:val="00D82C40"/>
    <w:rsid w:val="00D830BB"/>
    <w:rsid w:val="00D86884"/>
    <w:rsid w:val="00D9086C"/>
    <w:rsid w:val="00D978DC"/>
    <w:rsid w:val="00DA1473"/>
    <w:rsid w:val="00DA1D9D"/>
    <w:rsid w:val="00DB1A61"/>
    <w:rsid w:val="00DB2F06"/>
    <w:rsid w:val="00DC0851"/>
    <w:rsid w:val="00DC117C"/>
    <w:rsid w:val="00DC7553"/>
    <w:rsid w:val="00DD59AF"/>
    <w:rsid w:val="00DD6305"/>
    <w:rsid w:val="00DD7766"/>
    <w:rsid w:val="00DE2E23"/>
    <w:rsid w:val="00DE3935"/>
    <w:rsid w:val="00DE789F"/>
    <w:rsid w:val="00DF52EF"/>
    <w:rsid w:val="00E05FA4"/>
    <w:rsid w:val="00E11042"/>
    <w:rsid w:val="00E138E9"/>
    <w:rsid w:val="00E14671"/>
    <w:rsid w:val="00E152B5"/>
    <w:rsid w:val="00E16A9F"/>
    <w:rsid w:val="00E16FDC"/>
    <w:rsid w:val="00E20DB9"/>
    <w:rsid w:val="00E25778"/>
    <w:rsid w:val="00E26B7E"/>
    <w:rsid w:val="00E311FF"/>
    <w:rsid w:val="00E33EF8"/>
    <w:rsid w:val="00E369FE"/>
    <w:rsid w:val="00E379C4"/>
    <w:rsid w:val="00E50E63"/>
    <w:rsid w:val="00E554F8"/>
    <w:rsid w:val="00E61E56"/>
    <w:rsid w:val="00E63278"/>
    <w:rsid w:val="00E67B0D"/>
    <w:rsid w:val="00E71904"/>
    <w:rsid w:val="00E71E35"/>
    <w:rsid w:val="00E80691"/>
    <w:rsid w:val="00E81C80"/>
    <w:rsid w:val="00E82E53"/>
    <w:rsid w:val="00E8355F"/>
    <w:rsid w:val="00E8443F"/>
    <w:rsid w:val="00E86E8C"/>
    <w:rsid w:val="00E8727A"/>
    <w:rsid w:val="00E87D59"/>
    <w:rsid w:val="00E963CB"/>
    <w:rsid w:val="00EA5FAF"/>
    <w:rsid w:val="00EA6546"/>
    <w:rsid w:val="00EB1C66"/>
    <w:rsid w:val="00EB1C80"/>
    <w:rsid w:val="00EB5850"/>
    <w:rsid w:val="00EC13BA"/>
    <w:rsid w:val="00EC6758"/>
    <w:rsid w:val="00EC6954"/>
    <w:rsid w:val="00ED4740"/>
    <w:rsid w:val="00ED517F"/>
    <w:rsid w:val="00ED7A90"/>
    <w:rsid w:val="00ED7DD4"/>
    <w:rsid w:val="00EE041C"/>
    <w:rsid w:val="00EE1D93"/>
    <w:rsid w:val="00EE2B9C"/>
    <w:rsid w:val="00EE5500"/>
    <w:rsid w:val="00EF23EC"/>
    <w:rsid w:val="00EF6326"/>
    <w:rsid w:val="00F004D6"/>
    <w:rsid w:val="00F009ED"/>
    <w:rsid w:val="00F101AB"/>
    <w:rsid w:val="00F10EC2"/>
    <w:rsid w:val="00F1258D"/>
    <w:rsid w:val="00F15C20"/>
    <w:rsid w:val="00F16D6F"/>
    <w:rsid w:val="00F201EB"/>
    <w:rsid w:val="00F30A69"/>
    <w:rsid w:val="00F31AD1"/>
    <w:rsid w:val="00F31D46"/>
    <w:rsid w:val="00F35FEF"/>
    <w:rsid w:val="00F429D4"/>
    <w:rsid w:val="00F45952"/>
    <w:rsid w:val="00F46E4C"/>
    <w:rsid w:val="00F52669"/>
    <w:rsid w:val="00F5341C"/>
    <w:rsid w:val="00F60477"/>
    <w:rsid w:val="00F61F9A"/>
    <w:rsid w:val="00F626E6"/>
    <w:rsid w:val="00F647A6"/>
    <w:rsid w:val="00F6733A"/>
    <w:rsid w:val="00F72741"/>
    <w:rsid w:val="00F76CCC"/>
    <w:rsid w:val="00F76F32"/>
    <w:rsid w:val="00F839F7"/>
    <w:rsid w:val="00F943F7"/>
    <w:rsid w:val="00F97273"/>
    <w:rsid w:val="00FA1A07"/>
    <w:rsid w:val="00FA2504"/>
    <w:rsid w:val="00FB0FA4"/>
    <w:rsid w:val="00FB35DE"/>
    <w:rsid w:val="00FB48CF"/>
    <w:rsid w:val="00FB60E2"/>
    <w:rsid w:val="00FB6B14"/>
    <w:rsid w:val="00FB74F8"/>
    <w:rsid w:val="00FD0D6F"/>
    <w:rsid w:val="00FE0767"/>
    <w:rsid w:val="00FE26C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080B0"/>
  <w15:docId w15:val="{029AA060-7DC7-4FA5-8C97-FE692B65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6D6D85"/>
    <w:rPr>
      <w:rFonts w:ascii="Times New Roman" w:eastAsia="Times New Roman" w:hAnsi="Times New Roman" w:cs="Times New Roman"/>
      <w:b/>
      <w:bCs/>
      <w:sz w:val="26"/>
      <w:szCs w:val="26"/>
      <w:shd w:val="clear" w:color="auto" w:fill="FFFFFF"/>
    </w:rPr>
  </w:style>
  <w:style w:type="character" w:customStyle="1" w:styleId="Bodytext">
    <w:name w:val="Body text_"/>
    <w:basedOn w:val="DefaultParagraphFont"/>
    <w:link w:val="BodyText1"/>
    <w:rsid w:val="006D6D85"/>
    <w:rPr>
      <w:rFonts w:ascii="Times New Roman" w:eastAsia="Times New Roman" w:hAnsi="Times New Roman" w:cs="Times New Roman"/>
      <w:sz w:val="26"/>
      <w:szCs w:val="26"/>
      <w:shd w:val="clear" w:color="auto" w:fill="FFFFFF"/>
    </w:rPr>
  </w:style>
  <w:style w:type="character" w:customStyle="1" w:styleId="Bodytext135pt">
    <w:name w:val="Body text + 13.5 pt"/>
    <w:aliases w:val="Italic,Body text + Bold"/>
    <w:basedOn w:val="Bodytext"/>
    <w:rsid w:val="006D6D85"/>
    <w:rPr>
      <w:rFonts w:ascii="Times New Roman" w:eastAsia="Times New Roman" w:hAnsi="Times New Roman" w:cs="Times New Roman"/>
      <w:i/>
      <w:iCs/>
      <w:color w:val="000000"/>
      <w:spacing w:val="0"/>
      <w:w w:val="100"/>
      <w:position w:val="0"/>
      <w:sz w:val="27"/>
      <w:szCs w:val="27"/>
      <w:shd w:val="clear" w:color="auto" w:fill="FFFFFF"/>
      <w:lang w:val="vi-VN"/>
    </w:rPr>
  </w:style>
  <w:style w:type="paragraph" w:customStyle="1" w:styleId="Bodytext20">
    <w:name w:val="Body text (2)"/>
    <w:basedOn w:val="Normal"/>
    <w:link w:val="Bodytext2"/>
    <w:rsid w:val="006D6D85"/>
    <w:pPr>
      <w:widowControl w:val="0"/>
      <w:shd w:val="clear" w:color="auto" w:fill="FFFFFF"/>
      <w:spacing w:after="60" w:line="338" w:lineRule="exact"/>
      <w:jc w:val="right"/>
    </w:pPr>
    <w:rPr>
      <w:rFonts w:ascii="Times New Roman" w:eastAsia="Times New Roman" w:hAnsi="Times New Roman" w:cs="Times New Roman"/>
      <w:b/>
      <w:bCs/>
      <w:sz w:val="26"/>
      <w:szCs w:val="26"/>
    </w:rPr>
  </w:style>
  <w:style w:type="paragraph" w:customStyle="1" w:styleId="BodyText1">
    <w:name w:val="Body Text1"/>
    <w:basedOn w:val="Normal"/>
    <w:link w:val="Bodytext"/>
    <w:rsid w:val="006D6D85"/>
    <w:pPr>
      <w:widowControl w:val="0"/>
      <w:shd w:val="clear" w:color="auto" w:fill="FFFFFF"/>
      <w:spacing w:before="60" w:after="60" w:line="338" w:lineRule="exact"/>
      <w:jc w:val="both"/>
    </w:pPr>
    <w:rPr>
      <w:rFonts w:ascii="Times New Roman" w:eastAsia="Times New Roman" w:hAnsi="Times New Roman" w:cs="Times New Roman"/>
      <w:sz w:val="26"/>
      <w:szCs w:val="26"/>
    </w:rPr>
  </w:style>
  <w:style w:type="character" w:customStyle="1" w:styleId="Bodytext3">
    <w:name w:val="Body text (3)_"/>
    <w:basedOn w:val="DefaultParagraphFont"/>
    <w:link w:val="Bodytext30"/>
    <w:rsid w:val="006D6D85"/>
    <w:rPr>
      <w:rFonts w:ascii="Times New Roman" w:eastAsia="Times New Roman" w:hAnsi="Times New Roman" w:cs="Times New Roman"/>
      <w:i/>
      <w:iCs/>
      <w:sz w:val="27"/>
      <w:szCs w:val="27"/>
      <w:shd w:val="clear" w:color="auto" w:fill="FFFFFF"/>
    </w:rPr>
  </w:style>
  <w:style w:type="character" w:customStyle="1" w:styleId="Bodytext10">
    <w:name w:val="Body text (10)_"/>
    <w:basedOn w:val="DefaultParagraphFont"/>
    <w:link w:val="Bodytext100"/>
    <w:rsid w:val="006D6D85"/>
    <w:rPr>
      <w:rFonts w:ascii="Times New Roman" w:eastAsia="Times New Roman" w:hAnsi="Times New Roman" w:cs="Times New Roman"/>
      <w:b/>
      <w:bCs/>
      <w:i/>
      <w:iCs/>
      <w:sz w:val="26"/>
      <w:szCs w:val="26"/>
      <w:shd w:val="clear" w:color="auto" w:fill="FFFFFF"/>
    </w:rPr>
  </w:style>
  <w:style w:type="character" w:customStyle="1" w:styleId="Bodytext10NotItalic">
    <w:name w:val="Body text (10) + Not Italic"/>
    <w:basedOn w:val="Bodytext10"/>
    <w:rsid w:val="006D6D85"/>
    <w:rPr>
      <w:rFonts w:ascii="Times New Roman" w:eastAsia="Times New Roman" w:hAnsi="Times New Roman" w:cs="Times New Roman"/>
      <w:b/>
      <w:bCs/>
      <w:i/>
      <w:iCs/>
      <w:color w:val="000000"/>
      <w:spacing w:val="0"/>
      <w:w w:val="100"/>
      <w:position w:val="0"/>
      <w:sz w:val="26"/>
      <w:szCs w:val="26"/>
      <w:shd w:val="clear" w:color="auto" w:fill="FFFFFF"/>
      <w:lang w:val="vi-VN"/>
    </w:rPr>
  </w:style>
  <w:style w:type="paragraph" w:customStyle="1" w:styleId="Bodytext30">
    <w:name w:val="Body text (3)"/>
    <w:basedOn w:val="Normal"/>
    <w:link w:val="Bodytext3"/>
    <w:rsid w:val="006D6D85"/>
    <w:pPr>
      <w:widowControl w:val="0"/>
      <w:shd w:val="clear" w:color="auto" w:fill="FFFFFF"/>
      <w:spacing w:before="60" w:after="360" w:line="0" w:lineRule="atLeast"/>
      <w:jc w:val="right"/>
    </w:pPr>
    <w:rPr>
      <w:rFonts w:ascii="Times New Roman" w:eastAsia="Times New Roman" w:hAnsi="Times New Roman" w:cs="Times New Roman"/>
      <w:i/>
      <w:iCs/>
      <w:sz w:val="27"/>
      <w:szCs w:val="27"/>
    </w:rPr>
  </w:style>
  <w:style w:type="paragraph" w:customStyle="1" w:styleId="Bodytext100">
    <w:name w:val="Body text (10)"/>
    <w:basedOn w:val="Normal"/>
    <w:link w:val="Bodytext10"/>
    <w:rsid w:val="006D6D85"/>
    <w:pPr>
      <w:widowControl w:val="0"/>
      <w:shd w:val="clear" w:color="auto" w:fill="FFFFFF"/>
      <w:spacing w:before="60" w:after="60" w:line="342" w:lineRule="exact"/>
      <w:ind w:firstLine="560"/>
      <w:jc w:val="both"/>
    </w:pPr>
    <w:rPr>
      <w:rFonts w:ascii="Times New Roman" w:eastAsia="Times New Roman" w:hAnsi="Times New Roman" w:cs="Times New Roman"/>
      <w:b/>
      <w:bCs/>
      <w:i/>
      <w:iCs/>
      <w:sz w:val="26"/>
      <w:szCs w:val="26"/>
    </w:rPr>
  </w:style>
  <w:style w:type="paragraph" w:styleId="ListParagraph">
    <w:name w:val="List Paragraph"/>
    <w:basedOn w:val="Normal"/>
    <w:uiPriority w:val="34"/>
    <w:qFormat/>
    <w:rsid w:val="006D6D85"/>
    <w:pPr>
      <w:ind w:left="720"/>
      <w:contextualSpacing/>
    </w:pPr>
  </w:style>
  <w:style w:type="character" w:customStyle="1" w:styleId="Bodytext3NotItalic">
    <w:name w:val="Body text (3) + Not Italic"/>
    <w:basedOn w:val="Bodytext3"/>
    <w:rsid w:val="00E8355F"/>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vi-VN"/>
    </w:rPr>
  </w:style>
  <w:style w:type="character" w:customStyle="1" w:styleId="Bodytext3145pt">
    <w:name w:val="Body text (3) + 14.5 pt"/>
    <w:aliases w:val="Bold,Spacing 0 pt,Body text + 11 pt,Body text + 24 pt"/>
    <w:basedOn w:val="Bodytext3"/>
    <w:rsid w:val="007612A2"/>
    <w:rPr>
      <w:rFonts w:ascii="Times New Roman" w:eastAsia="Times New Roman" w:hAnsi="Times New Roman" w:cs="Times New Roman"/>
      <w:b/>
      <w:bCs/>
      <w:i/>
      <w:iCs/>
      <w:smallCaps w:val="0"/>
      <w:strike w:val="0"/>
      <w:color w:val="000000"/>
      <w:spacing w:val="-10"/>
      <w:w w:val="100"/>
      <w:position w:val="0"/>
      <w:sz w:val="29"/>
      <w:szCs w:val="29"/>
      <w:u w:val="none"/>
      <w:shd w:val="clear" w:color="auto" w:fill="FFFFFF"/>
      <w:lang w:val="vi-VN"/>
    </w:rPr>
  </w:style>
  <w:style w:type="character" w:customStyle="1" w:styleId="Bodytext8">
    <w:name w:val="Body text (8)_"/>
    <w:basedOn w:val="DefaultParagraphFont"/>
    <w:link w:val="Bodytext80"/>
    <w:locked/>
    <w:rsid w:val="0086095C"/>
    <w:rPr>
      <w:rFonts w:ascii="FrankRuehl" w:eastAsia="FrankRuehl" w:hAnsi="FrankRuehl" w:cs="FrankRuehl"/>
      <w:sz w:val="31"/>
      <w:szCs w:val="31"/>
      <w:shd w:val="clear" w:color="auto" w:fill="FFFFFF"/>
    </w:rPr>
  </w:style>
  <w:style w:type="paragraph" w:customStyle="1" w:styleId="Bodytext80">
    <w:name w:val="Body text (8)"/>
    <w:basedOn w:val="Normal"/>
    <w:link w:val="Bodytext8"/>
    <w:rsid w:val="0086095C"/>
    <w:pPr>
      <w:widowControl w:val="0"/>
      <w:shd w:val="clear" w:color="auto" w:fill="FFFFFF"/>
      <w:spacing w:after="0" w:line="0" w:lineRule="atLeast"/>
      <w:jc w:val="center"/>
    </w:pPr>
    <w:rPr>
      <w:rFonts w:ascii="FrankRuehl" w:eastAsia="FrankRuehl" w:hAnsi="FrankRuehl" w:cs="FrankRuehl"/>
      <w:sz w:val="31"/>
      <w:szCs w:val="31"/>
    </w:rPr>
  </w:style>
  <w:style w:type="character" w:customStyle="1" w:styleId="BodytextItalic">
    <w:name w:val="Body text + Italic"/>
    <w:basedOn w:val="Bodytext"/>
    <w:rsid w:val="00F72741"/>
    <w:rPr>
      <w:rFonts w:ascii="Times New Roman" w:eastAsia="Times New Roman" w:hAnsi="Times New Roman" w:cs="Times New Roman"/>
      <w:i/>
      <w:iCs/>
      <w:color w:val="000000"/>
      <w:spacing w:val="0"/>
      <w:w w:val="100"/>
      <w:position w:val="0"/>
      <w:sz w:val="27"/>
      <w:szCs w:val="27"/>
      <w:shd w:val="clear" w:color="auto" w:fill="FFFFFF"/>
      <w:lang w:val="vi-VN"/>
    </w:rPr>
  </w:style>
  <w:style w:type="paragraph" w:styleId="NormalWeb">
    <w:name w:val="Normal (Web)"/>
    <w:basedOn w:val="Normal"/>
    <w:uiPriority w:val="99"/>
    <w:unhideWhenUsed/>
    <w:rsid w:val="00223A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23A6F"/>
    <w:rPr>
      <w:color w:val="0000FF"/>
      <w:u w:val="single"/>
    </w:rPr>
  </w:style>
  <w:style w:type="character" w:customStyle="1" w:styleId="Footnote">
    <w:name w:val="Footnote_"/>
    <w:basedOn w:val="DefaultParagraphFont"/>
    <w:link w:val="Footnote0"/>
    <w:rsid w:val="00C42E85"/>
    <w:rPr>
      <w:rFonts w:ascii="Times New Roman" w:eastAsia="Times New Roman" w:hAnsi="Times New Roman" w:cs="Times New Roman"/>
      <w:b/>
      <w:bCs/>
      <w:sz w:val="17"/>
      <w:szCs w:val="17"/>
      <w:shd w:val="clear" w:color="auto" w:fill="FFFFFF"/>
    </w:rPr>
  </w:style>
  <w:style w:type="character" w:customStyle="1" w:styleId="Bodytext5">
    <w:name w:val="Body text (5)_"/>
    <w:basedOn w:val="DefaultParagraphFont"/>
    <w:link w:val="Bodytext50"/>
    <w:rsid w:val="00C42E85"/>
    <w:rPr>
      <w:rFonts w:ascii="Consolas" w:eastAsia="Consolas" w:hAnsi="Consolas" w:cs="Consolas"/>
      <w:sz w:val="10"/>
      <w:szCs w:val="10"/>
      <w:shd w:val="clear" w:color="auto" w:fill="FFFFFF"/>
    </w:rPr>
  </w:style>
  <w:style w:type="character" w:customStyle="1" w:styleId="Bodytext6">
    <w:name w:val="Body text (6)_"/>
    <w:basedOn w:val="DefaultParagraphFont"/>
    <w:link w:val="Bodytext60"/>
    <w:rsid w:val="00C42E85"/>
    <w:rPr>
      <w:rFonts w:ascii="Times New Roman" w:eastAsia="Times New Roman" w:hAnsi="Times New Roman" w:cs="Times New Roman"/>
      <w:b/>
      <w:bCs/>
      <w:sz w:val="25"/>
      <w:szCs w:val="25"/>
      <w:shd w:val="clear" w:color="auto" w:fill="FFFFFF"/>
    </w:rPr>
  </w:style>
  <w:style w:type="character" w:customStyle="1" w:styleId="Heading1">
    <w:name w:val="Heading #1_"/>
    <w:basedOn w:val="DefaultParagraphFont"/>
    <w:link w:val="Heading10"/>
    <w:rsid w:val="00C42E85"/>
    <w:rPr>
      <w:rFonts w:ascii="Times New Roman" w:eastAsia="Times New Roman" w:hAnsi="Times New Roman" w:cs="Times New Roman"/>
      <w:b/>
      <w:bCs/>
      <w:sz w:val="26"/>
      <w:szCs w:val="26"/>
      <w:shd w:val="clear" w:color="auto" w:fill="FFFFFF"/>
    </w:rPr>
  </w:style>
  <w:style w:type="character" w:customStyle="1" w:styleId="BodytextTrebuchetMS">
    <w:name w:val="Body text + Trebuchet MS"/>
    <w:basedOn w:val="Bodytext"/>
    <w:rsid w:val="00C42E85"/>
    <w:rPr>
      <w:rFonts w:ascii="Trebuchet MS" w:eastAsia="Trebuchet MS" w:hAnsi="Trebuchet MS" w:cs="Trebuchet MS"/>
      <w:b w:val="0"/>
      <w:bCs w:val="0"/>
      <w:i w:val="0"/>
      <w:iCs w:val="0"/>
      <w:smallCaps w:val="0"/>
      <w:strike w:val="0"/>
      <w:color w:val="000000"/>
      <w:spacing w:val="0"/>
      <w:w w:val="100"/>
      <w:position w:val="0"/>
      <w:sz w:val="26"/>
      <w:szCs w:val="26"/>
      <w:u w:val="none"/>
      <w:shd w:val="clear" w:color="auto" w:fill="FFFFFF"/>
      <w:lang w:val="vi-VN"/>
    </w:rPr>
  </w:style>
  <w:style w:type="paragraph" w:customStyle="1" w:styleId="Footnote0">
    <w:name w:val="Footnote"/>
    <w:basedOn w:val="Normal"/>
    <w:link w:val="Footnote"/>
    <w:rsid w:val="00C42E85"/>
    <w:pPr>
      <w:widowControl w:val="0"/>
      <w:shd w:val="clear" w:color="auto" w:fill="FFFFFF"/>
      <w:spacing w:after="0" w:line="250" w:lineRule="exact"/>
      <w:jc w:val="both"/>
    </w:pPr>
    <w:rPr>
      <w:rFonts w:ascii="Times New Roman" w:eastAsia="Times New Roman" w:hAnsi="Times New Roman" w:cs="Times New Roman"/>
      <w:b/>
      <w:bCs/>
      <w:sz w:val="17"/>
      <w:szCs w:val="17"/>
    </w:rPr>
  </w:style>
  <w:style w:type="paragraph" w:customStyle="1" w:styleId="Bodytext50">
    <w:name w:val="Body text (5)"/>
    <w:basedOn w:val="Normal"/>
    <w:link w:val="Bodytext5"/>
    <w:rsid w:val="00C42E85"/>
    <w:pPr>
      <w:widowControl w:val="0"/>
      <w:shd w:val="clear" w:color="auto" w:fill="FFFFFF"/>
      <w:spacing w:after="60" w:line="0" w:lineRule="atLeast"/>
    </w:pPr>
    <w:rPr>
      <w:rFonts w:ascii="Consolas" w:eastAsia="Consolas" w:hAnsi="Consolas" w:cs="Consolas"/>
      <w:sz w:val="10"/>
      <w:szCs w:val="10"/>
    </w:rPr>
  </w:style>
  <w:style w:type="paragraph" w:customStyle="1" w:styleId="Bodytext60">
    <w:name w:val="Body text (6)"/>
    <w:basedOn w:val="Normal"/>
    <w:link w:val="Bodytext6"/>
    <w:rsid w:val="00C42E85"/>
    <w:pPr>
      <w:widowControl w:val="0"/>
      <w:shd w:val="clear" w:color="auto" w:fill="FFFFFF"/>
      <w:spacing w:before="300" w:after="0" w:line="0" w:lineRule="atLeast"/>
      <w:ind w:firstLine="560"/>
      <w:jc w:val="both"/>
    </w:pPr>
    <w:rPr>
      <w:rFonts w:ascii="Times New Roman" w:eastAsia="Times New Roman" w:hAnsi="Times New Roman" w:cs="Times New Roman"/>
      <w:b/>
      <w:bCs/>
      <w:sz w:val="25"/>
      <w:szCs w:val="25"/>
    </w:rPr>
  </w:style>
  <w:style w:type="paragraph" w:customStyle="1" w:styleId="Heading10">
    <w:name w:val="Heading #1"/>
    <w:basedOn w:val="Normal"/>
    <w:link w:val="Heading1"/>
    <w:rsid w:val="00C42E85"/>
    <w:pPr>
      <w:widowControl w:val="0"/>
      <w:shd w:val="clear" w:color="auto" w:fill="FFFFFF"/>
      <w:spacing w:before="180" w:after="180" w:line="0" w:lineRule="atLeast"/>
      <w:ind w:firstLine="560"/>
      <w:jc w:val="both"/>
      <w:outlineLvl w:val="0"/>
    </w:pPr>
    <w:rPr>
      <w:rFonts w:ascii="Times New Roman" w:eastAsia="Times New Roman" w:hAnsi="Times New Roman" w:cs="Times New Roman"/>
      <w:b/>
      <w:bCs/>
      <w:sz w:val="26"/>
      <w:szCs w:val="26"/>
    </w:rPr>
  </w:style>
  <w:style w:type="paragraph" w:styleId="BalloonText">
    <w:name w:val="Balloon Text"/>
    <w:basedOn w:val="Normal"/>
    <w:link w:val="BalloonTextChar"/>
    <w:uiPriority w:val="99"/>
    <w:semiHidden/>
    <w:unhideWhenUsed/>
    <w:rsid w:val="00265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057"/>
    <w:rPr>
      <w:rFonts w:ascii="Tahoma" w:hAnsi="Tahoma" w:cs="Tahoma"/>
      <w:sz w:val="16"/>
      <w:szCs w:val="16"/>
    </w:rPr>
  </w:style>
  <w:style w:type="paragraph" w:styleId="Header">
    <w:name w:val="header"/>
    <w:basedOn w:val="Normal"/>
    <w:link w:val="HeaderChar"/>
    <w:uiPriority w:val="99"/>
    <w:unhideWhenUsed/>
    <w:rsid w:val="00523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A7B"/>
  </w:style>
  <w:style w:type="paragraph" w:styleId="Footer">
    <w:name w:val="footer"/>
    <w:basedOn w:val="Normal"/>
    <w:link w:val="FooterChar"/>
    <w:uiPriority w:val="99"/>
    <w:unhideWhenUsed/>
    <w:rsid w:val="00523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A7B"/>
  </w:style>
  <w:style w:type="paragraph" w:styleId="FootnoteText">
    <w:name w:val="footnote text"/>
    <w:basedOn w:val="Normal"/>
    <w:link w:val="FootnoteTextChar"/>
    <w:uiPriority w:val="99"/>
    <w:unhideWhenUsed/>
    <w:rsid w:val="00B10675"/>
    <w:pPr>
      <w:spacing w:after="0" w:line="240" w:lineRule="auto"/>
    </w:pPr>
    <w:rPr>
      <w:sz w:val="20"/>
      <w:szCs w:val="20"/>
    </w:rPr>
  </w:style>
  <w:style w:type="character" w:customStyle="1" w:styleId="FootnoteTextChar">
    <w:name w:val="Footnote Text Char"/>
    <w:basedOn w:val="DefaultParagraphFont"/>
    <w:link w:val="FootnoteText"/>
    <w:uiPriority w:val="99"/>
    <w:rsid w:val="00B10675"/>
    <w:rPr>
      <w:sz w:val="20"/>
      <w:szCs w:val="20"/>
    </w:rPr>
  </w:style>
  <w:style w:type="character" w:styleId="FootnoteReference">
    <w:name w:val="footnote reference"/>
    <w:basedOn w:val="DefaultParagraphFont"/>
    <w:uiPriority w:val="99"/>
    <w:semiHidden/>
    <w:unhideWhenUsed/>
    <w:rsid w:val="00B10675"/>
    <w:rPr>
      <w:vertAlign w:val="superscript"/>
    </w:rPr>
  </w:style>
  <w:style w:type="character" w:customStyle="1" w:styleId="normalchar">
    <w:name w:val="normal__char"/>
    <w:rsid w:val="002B5BEC"/>
  </w:style>
  <w:style w:type="paragraph" w:customStyle="1" w:styleId="Char1">
    <w:name w:val="Char1"/>
    <w:basedOn w:val="Normal"/>
    <w:next w:val="Normal"/>
    <w:autoRedefine/>
    <w:semiHidden/>
    <w:rsid w:val="00E311FF"/>
    <w:pPr>
      <w:spacing w:before="240" w:after="240" w:line="240" w:lineRule="atLeast"/>
      <w:ind w:firstLine="720"/>
      <w:jc w:val="both"/>
    </w:pPr>
    <w:rPr>
      <w:rFonts w:ascii="Times New Roman" w:eastAsia="Times New Roman" w:hAnsi="Times New Roman" w:cs="Times New Roman"/>
      <w:sz w:val="28"/>
    </w:rPr>
  </w:style>
  <w:style w:type="paragraph" w:customStyle="1" w:styleId="Default">
    <w:name w:val="Default"/>
    <w:rsid w:val="00D21E18"/>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unhideWhenUsed/>
    <w:rsid w:val="00CC7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2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8911">
      <w:bodyDiv w:val="1"/>
      <w:marLeft w:val="0"/>
      <w:marRight w:val="0"/>
      <w:marTop w:val="0"/>
      <w:marBottom w:val="0"/>
      <w:divBdr>
        <w:top w:val="none" w:sz="0" w:space="0" w:color="auto"/>
        <w:left w:val="none" w:sz="0" w:space="0" w:color="auto"/>
        <w:bottom w:val="none" w:sz="0" w:space="0" w:color="auto"/>
        <w:right w:val="none" w:sz="0" w:space="0" w:color="auto"/>
      </w:divBdr>
    </w:div>
    <w:div w:id="605045797">
      <w:bodyDiv w:val="1"/>
      <w:marLeft w:val="0"/>
      <w:marRight w:val="0"/>
      <w:marTop w:val="0"/>
      <w:marBottom w:val="0"/>
      <w:divBdr>
        <w:top w:val="none" w:sz="0" w:space="0" w:color="auto"/>
        <w:left w:val="none" w:sz="0" w:space="0" w:color="auto"/>
        <w:bottom w:val="none" w:sz="0" w:space="0" w:color="auto"/>
        <w:right w:val="none" w:sz="0" w:space="0" w:color="auto"/>
      </w:divBdr>
    </w:div>
    <w:div w:id="912927880">
      <w:bodyDiv w:val="1"/>
      <w:marLeft w:val="0"/>
      <w:marRight w:val="0"/>
      <w:marTop w:val="0"/>
      <w:marBottom w:val="0"/>
      <w:divBdr>
        <w:top w:val="none" w:sz="0" w:space="0" w:color="auto"/>
        <w:left w:val="none" w:sz="0" w:space="0" w:color="auto"/>
        <w:bottom w:val="none" w:sz="0" w:space="0" w:color="auto"/>
        <w:right w:val="none" w:sz="0" w:space="0" w:color="auto"/>
      </w:divBdr>
    </w:div>
    <w:div w:id="942686117">
      <w:bodyDiv w:val="1"/>
      <w:marLeft w:val="0"/>
      <w:marRight w:val="0"/>
      <w:marTop w:val="0"/>
      <w:marBottom w:val="0"/>
      <w:divBdr>
        <w:top w:val="none" w:sz="0" w:space="0" w:color="auto"/>
        <w:left w:val="none" w:sz="0" w:space="0" w:color="auto"/>
        <w:bottom w:val="none" w:sz="0" w:space="0" w:color="auto"/>
        <w:right w:val="none" w:sz="0" w:space="0" w:color="auto"/>
      </w:divBdr>
    </w:div>
    <w:div w:id="1197043978">
      <w:bodyDiv w:val="1"/>
      <w:marLeft w:val="0"/>
      <w:marRight w:val="0"/>
      <w:marTop w:val="0"/>
      <w:marBottom w:val="0"/>
      <w:divBdr>
        <w:top w:val="none" w:sz="0" w:space="0" w:color="auto"/>
        <w:left w:val="none" w:sz="0" w:space="0" w:color="auto"/>
        <w:bottom w:val="none" w:sz="0" w:space="0" w:color="auto"/>
        <w:right w:val="none" w:sz="0" w:space="0" w:color="auto"/>
      </w:divBdr>
    </w:div>
    <w:div w:id="1201438549">
      <w:bodyDiv w:val="1"/>
      <w:marLeft w:val="0"/>
      <w:marRight w:val="0"/>
      <w:marTop w:val="0"/>
      <w:marBottom w:val="0"/>
      <w:divBdr>
        <w:top w:val="none" w:sz="0" w:space="0" w:color="auto"/>
        <w:left w:val="none" w:sz="0" w:space="0" w:color="auto"/>
        <w:bottom w:val="none" w:sz="0" w:space="0" w:color="auto"/>
        <w:right w:val="none" w:sz="0" w:space="0" w:color="auto"/>
      </w:divBdr>
    </w:div>
    <w:div w:id="1573351831">
      <w:bodyDiv w:val="1"/>
      <w:marLeft w:val="0"/>
      <w:marRight w:val="0"/>
      <w:marTop w:val="0"/>
      <w:marBottom w:val="0"/>
      <w:divBdr>
        <w:top w:val="none" w:sz="0" w:space="0" w:color="auto"/>
        <w:left w:val="none" w:sz="0" w:space="0" w:color="auto"/>
        <w:bottom w:val="none" w:sz="0" w:space="0" w:color="auto"/>
        <w:right w:val="none" w:sz="0" w:space="0" w:color="auto"/>
      </w:divBdr>
    </w:div>
    <w:div w:id="1835487493">
      <w:bodyDiv w:val="1"/>
      <w:marLeft w:val="0"/>
      <w:marRight w:val="0"/>
      <w:marTop w:val="0"/>
      <w:marBottom w:val="0"/>
      <w:divBdr>
        <w:top w:val="none" w:sz="0" w:space="0" w:color="auto"/>
        <w:left w:val="none" w:sz="0" w:space="0" w:color="auto"/>
        <w:bottom w:val="none" w:sz="0" w:space="0" w:color="auto"/>
        <w:right w:val="none" w:sz="0" w:space="0" w:color="auto"/>
      </w:divBdr>
    </w:div>
    <w:div w:id="1894803526">
      <w:bodyDiv w:val="1"/>
      <w:marLeft w:val="0"/>
      <w:marRight w:val="0"/>
      <w:marTop w:val="0"/>
      <w:marBottom w:val="0"/>
      <w:divBdr>
        <w:top w:val="none" w:sz="0" w:space="0" w:color="auto"/>
        <w:left w:val="none" w:sz="0" w:space="0" w:color="auto"/>
        <w:bottom w:val="none" w:sz="0" w:space="0" w:color="auto"/>
        <w:right w:val="none" w:sz="0" w:space="0" w:color="auto"/>
      </w:divBdr>
    </w:div>
    <w:div w:id="196257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A4DA7-FFEA-4A24-ABCB-C58F37D46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DELL</cp:lastModifiedBy>
  <cp:revision>2</cp:revision>
  <cp:lastPrinted>2021-12-21T02:17:00Z</cp:lastPrinted>
  <dcterms:created xsi:type="dcterms:W3CDTF">2024-01-02T06:30:00Z</dcterms:created>
  <dcterms:modified xsi:type="dcterms:W3CDTF">2024-01-02T06:30:00Z</dcterms:modified>
</cp:coreProperties>
</file>